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00F4B" w14:textId="77777777" w:rsidR="004B6AA0" w:rsidRPr="00700ABC" w:rsidRDefault="00C47947" w:rsidP="0088482B">
      <w:pPr>
        <w:pStyle w:val="Heading1"/>
      </w:pPr>
      <w:r w:rsidRPr="00700ABC">
        <w:rPr>
          <w:lang w:eastAsia="en-GB"/>
        </w:rPr>
        <mc:AlternateContent>
          <mc:Choice Requires="wps">
            <w:drawing>
              <wp:anchor distT="0" distB="0" distL="114300" distR="114300" simplePos="0" relativeHeight="251659264" behindDoc="0" locked="0" layoutInCell="1" allowOverlap="1" wp14:anchorId="02B01028" wp14:editId="02B01029">
                <wp:simplePos x="0" y="0"/>
                <wp:positionH relativeFrom="column">
                  <wp:posOffset>-114300</wp:posOffset>
                </wp:positionH>
                <wp:positionV relativeFrom="paragraph">
                  <wp:posOffset>1059815</wp:posOffset>
                </wp:positionV>
                <wp:extent cx="4914900" cy="310515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4914900" cy="3105150"/>
                        </a:xfrm>
                        <a:prstGeom prst="rect">
                          <a:avLst/>
                        </a:prstGeom>
                        <a:noFill/>
                        <a:ln w="6350">
                          <a:noFill/>
                        </a:ln>
                      </wps:spPr>
                      <wps:txbx>
                        <w:txbxContent>
                          <w:p w14:paraId="02B01051" w14:textId="77777777" w:rsidR="00C47947" w:rsidRPr="005C0BD4" w:rsidRDefault="00C53D31" w:rsidP="0088482B">
                            <w:pPr>
                              <w:pStyle w:val="Title"/>
                            </w:pPr>
                            <w:r>
                              <w:t>Recruitment</w:t>
                            </w:r>
                            <w:r w:rsidR="0009150D">
                              <w:t xml:space="preserve"> Information Pack</w:t>
                            </w:r>
                          </w:p>
                          <w:p w14:paraId="02B01052" w14:textId="27826C3E" w:rsidR="00C47947" w:rsidRPr="00606E50" w:rsidRDefault="007A6215" w:rsidP="00606E50">
                            <w:pPr>
                              <w:pStyle w:val="Subtitle"/>
                            </w:pPr>
                            <w:r>
                              <w:t>Young People’s Counsellor (12-25)</w:t>
                            </w:r>
                          </w:p>
                        </w:txbxContent>
                      </wps:txbx>
                      <wps:bodyPr rot="0" spcFirstLastPara="0" vertOverflow="overflow" horzOverflow="overflow" vert="horz" wrap="square" lIns="91440" tIns="45720" rIns="91440" bIns="4572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B01028" id="_x0000_t202" coordsize="21600,21600" o:spt="202" path="m,l,21600r21600,l21600,xe">
                <v:stroke joinstyle="miter"/>
                <v:path gradientshapeok="t" o:connecttype="rect"/>
              </v:shapetype>
              <v:shape id="Text Box 4" o:spid="_x0000_s1026" type="#_x0000_t202" style="position:absolute;margin-left:-9pt;margin-top:83.45pt;width:387pt;height:2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" filled="f" stroked="f" strokeweight=".5pt">
                <v:textbox>
                  <w:txbxContent>
                    <w:p w14:paraId="02B01051" w14:textId="77777777" w:rsidR="00C47947" w:rsidRPr="005C0BD4" w:rsidRDefault="00C53D31" w:rsidP="0088482B">
                      <w:pPr>
                        <w:pStyle w:val="Title"/>
                      </w:pPr>
                      <w:r>
                        <w:t>Recruitment</w:t>
                      </w:r>
                      <w:r w:rsidR="0009150D">
                        <w:t xml:space="preserve"> Information Pack</w:t>
                      </w:r>
                    </w:p>
                    <w:p w14:paraId="02B01052" w14:textId="27826C3E" w:rsidR="00C47947" w:rsidRPr="00606E50" w:rsidRDefault="007A6215" w:rsidP="00606E50">
                      <w:pPr>
                        <w:pStyle w:val="Subtitle"/>
                      </w:pPr>
                      <w:r>
                        <w:t>Young People’s Counsellor (12-25)</w:t>
                      </w:r>
                    </w:p>
                  </w:txbxContent>
                </v:textbox>
                <w10:wrap type="square"/>
              </v:shape>
            </w:pict>
          </mc:Fallback>
        </mc:AlternateContent>
      </w:r>
      <w:r w:rsidR="00AB5282" w:rsidRPr="00700ABC">
        <w:br w:type="page"/>
      </w:r>
      <w:r w:rsidR="007C4217" w:rsidRPr="00700ABC">
        <w:rPr>
          <w:lang w:eastAsia="en-GB"/>
        </w:rPr>
        <w:lastRenderedPageBreak/>
        <w:drawing>
          <wp:anchor distT="0" distB="0" distL="114300" distR="114300" simplePos="0" relativeHeight="251660288" behindDoc="1" locked="0" layoutInCell="1" allowOverlap="1" wp14:anchorId="02B0102A" wp14:editId="1CE899B1">
            <wp:simplePos x="0" y="0"/>
            <wp:positionH relativeFrom="page">
              <wp:posOffset>6102985</wp:posOffset>
            </wp:positionH>
            <wp:positionV relativeFrom="page">
              <wp:posOffset>0</wp:posOffset>
            </wp:positionV>
            <wp:extent cx="1461600" cy="2412000"/>
            <wp:effectExtent l="0" t="0" r="0" b="1270"/>
            <wp:wrapNone/>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9150D">
        <w:rPr>
          <w:lang w:eastAsia="en-GB"/>
        </w:rPr>
        <w:t>Welcome to York Mind!</w:t>
      </w:r>
    </w:p>
    <w:p w14:paraId="02B00F4C" w14:textId="77777777" w:rsidR="00B87FCA" w:rsidRDefault="0009150D" w:rsidP="0088482B">
      <w:pPr>
        <w:pStyle w:val="IntroductionTextA"/>
      </w:pPr>
      <w:r>
        <w:t xml:space="preserve">Thank you so much for your interest in </w:t>
      </w:r>
      <w:r w:rsidR="00C53D31">
        <w:t>working</w:t>
      </w:r>
      <w:r w:rsidR="0084732F">
        <w:t xml:space="preserve"> </w:t>
      </w:r>
      <w:r>
        <w:t>with us.</w:t>
      </w:r>
    </w:p>
    <w:p w14:paraId="02B00F4D" w14:textId="77777777" w:rsidR="004B6AA0" w:rsidRDefault="0009150D" w:rsidP="0088482B">
      <w:pPr>
        <w:pStyle w:val="IntroductionTextB"/>
      </w:pPr>
      <w:r>
        <w:t>In this pack you should find all the in</w:t>
      </w:r>
      <w:r w:rsidR="0084732F">
        <w:t xml:space="preserve">formation you need to find out </w:t>
      </w:r>
      <w:r>
        <w:t>w</w:t>
      </w:r>
      <w:r w:rsidR="0084732F">
        <w:t>h</w:t>
      </w:r>
      <w:r w:rsidR="00C53D31">
        <w:t>at we’re about</w:t>
      </w:r>
    </w:p>
    <w:p w14:paraId="02B00F4E" w14:textId="77777777" w:rsidR="0009150D" w:rsidRDefault="0009150D" w:rsidP="0088482B">
      <w:pPr>
        <w:pStyle w:val="IntroductionTextB"/>
      </w:pPr>
      <w:r>
        <w:t>This includes:</w:t>
      </w:r>
    </w:p>
    <w:p w14:paraId="02B00F4F" w14:textId="77777777" w:rsidR="008F461B" w:rsidRDefault="00441194" w:rsidP="0088482B">
      <w:pPr>
        <w:pStyle w:val="IntroductionTextB"/>
        <w:rPr>
          <w:b w:val="0"/>
        </w:rPr>
      </w:pPr>
      <w:r>
        <w:rPr>
          <w:b w:val="0"/>
        </w:rPr>
        <w:t>More about us</w:t>
      </w:r>
      <w:r w:rsidR="00C53D31">
        <w:rPr>
          <w:b w:val="0"/>
        </w:rPr>
        <w:t xml:space="preserve">, what we believe in and our </w:t>
      </w:r>
      <w:proofErr w:type="gramStart"/>
      <w:r w:rsidR="00C53D31">
        <w:rPr>
          <w:b w:val="0"/>
        </w:rPr>
        <w:t>values</w:t>
      </w:r>
      <w:proofErr w:type="gramEnd"/>
    </w:p>
    <w:p w14:paraId="02B00F50" w14:textId="77777777" w:rsidR="002338CD" w:rsidRDefault="002338CD" w:rsidP="0088482B">
      <w:pPr>
        <w:pStyle w:val="IntroductionTextB"/>
        <w:rPr>
          <w:b w:val="0"/>
        </w:rPr>
      </w:pPr>
      <w:r>
        <w:rPr>
          <w:b w:val="0"/>
        </w:rPr>
        <w:t xml:space="preserve">Our application </w:t>
      </w:r>
      <w:proofErr w:type="gramStart"/>
      <w:r>
        <w:rPr>
          <w:b w:val="0"/>
        </w:rPr>
        <w:t>process</w:t>
      </w:r>
      <w:proofErr w:type="gramEnd"/>
    </w:p>
    <w:p w14:paraId="02B00F51" w14:textId="77777777" w:rsidR="00C53D31" w:rsidRPr="008F461B" w:rsidRDefault="00C53D31" w:rsidP="0088482B">
      <w:pPr>
        <w:pStyle w:val="IntroductionTextB"/>
        <w:rPr>
          <w:b w:val="0"/>
        </w:rPr>
      </w:pPr>
      <w:r>
        <w:rPr>
          <w:b w:val="0"/>
        </w:rPr>
        <w:t>The job description and person specification</w:t>
      </w:r>
    </w:p>
    <w:p w14:paraId="02B00F52" w14:textId="77777777" w:rsidR="0084732F" w:rsidRPr="008F461B" w:rsidRDefault="0084732F" w:rsidP="0088482B">
      <w:pPr>
        <w:pStyle w:val="IntroductionTextB"/>
        <w:rPr>
          <w:b w:val="0"/>
        </w:rPr>
      </w:pPr>
      <w:r w:rsidRPr="008F461B">
        <w:rPr>
          <w:b w:val="0"/>
        </w:rPr>
        <w:t xml:space="preserve">What we expect from our </w:t>
      </w:r>
      <w:r w:rsidR="00C53D31">
        <w:rPr>
          <w:b w:val="0"/>
        </w:rPr>
        <w:t>staff</w:t>
      </w:r>
    </w:p>
    <w:p w14:paraId="02B00F53" w14:textId="77777777" w:rsidR="0084732F" w:rsidRPr="008F461B" w:rsidRDefault="0084732F" w:rsidP="0088482B">
      <w:pPr>
        <w:pStyle w:val="IntroductionTextB"/>
        <w:rPr>
          <w:b w:val="0"/>
        </w:rPr>
      </w:pPr>
      <w:r w:rsidRPr="008F461B">
        <w:rPr>
          <w:b w:val="0"/>
        </w:rPr>
        <w:t>What you can expect from us</w:t>
      </w:r>
    </w:p>
    <w:p w14:paraId="02B00F54" w14:textId="77777777" w:rsidR="0009150D" w:rsidRDefault="0084732F" w:rsidP="0084732F">
      <w:pPr>
        <w:pStyle w:val="Heading2"/>
      </w:pPr>
      <w:r>
        <w:t xml:space="preserve">Our </w:t>
      </w:r>
      <w:r w:rsidR="00C53D31">
        <w:t xml:space="preserve">Organisation </w:t>
      </w:r>
    </w:p>
    <w:p w14:paraId="02B00F55" w14:textId="77777777" w:rsidR="00C53D31" w:rsidRPr="00C53D31" w:rsidRDefault="00C53D31" w:rsidP="00C53D31"/>
    <w:p w14:paraId="02B00F56" w14:textId="0AE056A6" w:rsidR="00713A4C" w:rsidRDefault="00713A4C" w:rsidP="00713A4C">
      <w:r>
        <w:t>York Mind is a vibrant and compassionate organisation who work to promote recovery from mental ill-health, improved emotional well-being and independent living. We offe</w:t>
      </w:r>
      <w:r w:rsidR="00FD6DCF">
        <w:t>r a range of both face</w:t>
      </w:r>
      <w:r w:rsidR="00BB72B1">
        <w:t>-</w:t>
      </w:r>
      <w:r w:rsidR="00FD6DCF">
        <w:t>to</w:t>
      </w:r>
      <w:r w:rsidR="00BB72B1">
        <w:t>-</w:t>
      </w:r>
      <w:r w:rsidR="00FD6DCF">
        <w:t>face</w:t>
      </w:r>
      <w:r w:rsidR="00411687">
        <w:t xml:space="preserve"> and digital services</w:t>
      </w:r>
      <w:r w:rsidR="00BB72B1">
        <w:t>,</w:t>
      </w:r>
      <w:r w:rsidR="00411687">
        <w:t xml:space="preserve"> from 1:1 </w:t>
      </w:r>
      <w:r>
        <w:t xml:space="preserve">support, social </w:t>
      </w:r>
      <w:proofErr w:type="gramStart"/>
      <w:r>
        <w:t>activities</w:t>
      </w:r>
      <w:proofErr w:type="gramEnd"/>
      <w:r w:rsidR="00237959">
        <w:t xml:space="preserve"> and</w:t>
      </w:r>
      <w:r>
        <w:t xml:space="preserve"> advocacy right through to training and services to improve workplace wellbeing. </w:t>
      </w:r>
    </w:p>
    <w:p w14:paraId="02B00F57" w14:textId="77777777" w:rsidR="00713A4C" w:rsidRPr="001D7229" w:rsidRDefault="00713A4C" w:rsidP="00713A4C">
      <w:r>
        <w:t xml:space="preserve">Our </w:t>
      </w:r>
      <w:r w:rsidR="00890E3A">
        <w:t xml:space="preserve">team </w:t>
      </w:r>
      <w:r>
        <w:t>really care about making a difference and come together to make a change for people’s mental health.</w:t>
      </w:r>
      <w:r w:rsidR="00FD6DCF">
        <w:t xml:space="preserve"> Last year we helped over 4500 people who </w:t>
      </w:r>
      <w:r w:rsidR="00FD6DCF" w:rsidRPr="001D7229">
        <w:t>are living with mental health problems.</w:t>
      </w:r>
    </w:p>
    <w:p w14:paraId="02B00F58" w14:textId="77777777" w:rsidR="009A5BB4" w:rsidRDefault="009A5BB4" w:rsidP="00C42AF3">
      <w:pPr>
        <w:spacing w:line="240" w:lineRule="auto"/>
        <w:rPr>
          <w:rFonts w:asciiTheme="majorHAnsi" w:hAnsiTheme="majorHAnsi" w:cstheme="majorHAnsi"/>
          <w:i/>
          <w:noProof/>
          <w:color w:val="1300C1" w:themeColor="text2"/>
          <w:lang w:eastAsia="en-GB"/>
        </w:rPr>
      </w:pPr>
    </w:p>
    <w:p w14:paraId="02B00F59" w14:textId="77777777" w:rsidR="009A5BB4" w:rsidRDefault="009A5BB4" w:rsidP="00C42AF3">
      <w:pPr>
        <w:spacing w:line="240" w:lineRule="auto"/>
        <w:rPr>
          <w:rFonts w:asciiTheme="majorHAnsi" w:hAnsiTheme="majorHAnsi" w:cstheme="majorHAnsi"/>
          <w:i/>
          <w:noProof/>
          <w:color w:val="1300C1" w:themeColor="text2"/>
          <w:lang w:eastAsia="en-GB"/>
        </w:rPr>
      </w:pPr>
    </w:p>
    <w:p w14:paraId="02B00F5A" w14:textId="77777777" w:rsidR="009A5BB4" w:rsidRDefault="009A5BB4" w:rsidP="00C42AF3">
      <w:pPr>
        <w:spacing w:line="240" w:lineRule="auto"/>
        <w:rPr>
          <w:rFonts w:asciiTheme="majorHAnsi" w:hAnsiTheme="majorHAnsi" w:cstheme="majorHAnsi"/>
          <w:i/>
          <w:noProof/>
          <w:color w:val="1300C1" w:themeColor="text2"/>
          <w:lang w:eastAsia="en-GB"/>
        </w:rPr>
      </w:pPr>
    </w:p>
    <w:p w14:paraId="02B00F5B" w14:textId="77777777" w:rsidR="00B82B85" w:rsidRDefault="00B82B85" w:rsidP="00C42AF3">
      <w:pPr>
        <w:spacing w:line="240" w:lineRule="auto"/>
        <w:rPr>
          <w:rFonts w:asciiTheme="majorHAnsi" w:hAnsiTheme="majorHAnsi" w:cstheme="majorHAnsi"/>
          <w:i/>
          <w:noProof/>
          <w:color w:val="1300C1" w:themeColor="text2"/>
          <w:lang w:eastAsia="en-GB"/>
        </w:rPr>
      </w:pPr>
    </w:p>
    <w:p w14:paraId="02B00F5C" w14:textId="77777777" w:rsidR="00B82B85" w:rsidRDefault="00B82B85" w:rsidP="00C42AF3">
      <w:pPr>
        <w:spacing w:line="240" w:lineRule="auto"/>
        <w:rPr>
          <w:rFonts w:asciiTheme="majorHAnsi" w:hAnsiTheme="majorHAnsi" w:cstheme="majorHAnsi"/>
          <w:i/>
          <w:noProof/>
          <w:color w:val="1300C1" w:themeColor="text2"/>
          <w:lang w:eastAsia="en-GB"/>
        </w:rPr>
      </w:pPr>
    </w:p>
    <w:p w14:paraId="02B00F5D" w14:textId="77777777" w:rsidR="00B82B85" w:rsidRDefault="00B82B85" w:rsidP="00C42AF3">
      <w:pPr>
        <w:spacing w:line="240" w:lineRule="auto"/>
        <w:rPr>
          <w:rFonts w:asciiTheme="majorHAnsi" w:hAnsiTheme="majorHAnsi" w:cstheme="majorHAnsi"/>
          <w:i/>
          <w:noProof/>
          <w:color w:val="1300C1" w:themeColor="text2"/>
          <w:lang w:eastAsia="en-GB"/>
        </w:rPr>
      </w:pPr>
    </w:p>
    <w:p w14:paraId="02B00F5E" w14:textId="77777777" w:rsidR="00B82B85" w:rsidRDefault="00B82B85" w:rsidP="00C42AF3">
      <w:pPr>
        <w:spacing w:line="240" w:lineRule="auto"/>
        <w:rPr>
          <w:rFonts w:asciiTheme="majorHAnsi" w:hAnsiTheme="majorHAnsi" w:cstheme="majorHAnsi"/>
          <w:i/>
          <w:noProof/>
          <w:color w:val="1300C1" w:themeColor="text2"/>
          <w:lang w:eastAsia="en-GB"/>
        </w:rPr>
      </w:pPr>
    </w:p>
    <w:p w14:paraId="02B00F5F" w14:textId="77777777" w:rsidR="00B82B85" w:rsidRDefault="00B82B85" w:rsidP="00B82B85">
      <w:pPr>
        <w:pStyle w:val="Heading2"/>
      </w:pPr>
      <w:r>
        <w:lastRenderedPageBreak/>
        <w:t>We Believe</w:t>
      </w:r>
    </w:p>
    <w:p w14:paraId="02B00F60" w14:textId="77777777" w:rsidR="00B82B85" w:rsidRDefault="00B82B85" w:rsidP="00B82B85"/>
    <w:p w14:paraId="02B00F61" w14:textId="77777777" w:rsidR="00B82B85" w:rsidRPr="00A35F96" w:rsidRDefault="00B82B85" w:rsidP="00B82B85">
      <w:pPr>
        <w:pStyle w:val="BodyText"/>
        <w:numPr>
          <w:ilvl w:val="0"/>
          <w:numId w:val="24"/>
        </w:numPr>
        <w:rPr>
          <w:szCs w:val="24"/>
        </w:rPr>
      </w:pPr>
      <w:r w:rsidRPr="00A35F96">
        <w:rPr>
          <w:szCs w:val="24"/>
        </w:rPr>
        <w:t xml:space="preserve">Mental health is important and a part of each of </w:t>
      </w:r>
      <w:proofErr w:type="gramStart"/>
      <w:r w:rsidRPr="00A35F96">
        <w:rPr>
          <w:szCs w:val="24"/>
        </w:rPr>
        <w:t>us</w:t>
      </w:r>
      <w:proofErr w:type="gramEnd"/>
    </w:p>
    <w:p w14:paraId="02B00F62" w14:textId="77777777" w:rsidR="00B82B85" w:rsidRPr="00A35F96" w:rsidRDefault="00B82B85" w:rsidP="00B82B85">
      <w:pPr>
        <w:pStyle w:val="BodyText"/>
        <w:numPr>
          <w:ilvl w:val="0"/>
          <w:numId w:val="24"/>
        </w:numPr>
        <w:rPr>
          <w:szCs w:val="24"/>
        </w:rPr>
      </w:pPr>
      <w:r w:rsidRPr="00A35F96">
        <w:rPr>
          <w:szCs w:val="24"/>
        </w:rPr>
        <w:t xml:space="preserve">All people have a right to </w:t>
      </w:r>
      <w:proofErr w:type="gramStart"/>
      <w:r w:rsidRPr="00A35F96">
        <w:rPr>
          <w:szCs w:val="24"/>
        </w:rPr>
        <w:t>thrive</w:t>
      </w:r>
      <w:proofErr w:type="gramEnd"/>
    </w:p>
    <w:p w14:paraId="02B00F63" w14:textId="77777777" w:rsidR="00B82B85" w:rsidRPr="00A35F96" w:rsidRDefault="00B82B85" w:rsidP="00B82B85">
      <w:pPr>
        <w:pStyle w:val="BodyText"/>
        <w:numPr>
          <w:ilvl w:val="0"/>
          <w:numId w:val="24"/>
        </w:numPr>
        <w:rPr>
          <w:szCs w:val="24"/>
        </w:rPr>
      </w:pPr>
      <w:r w:rsidRPr="004775CB">
        <w:rPr>
          <w:noProof/>
          <w:lang w:eastAsia="en-GB"/>
        </w:rPr>
        <w:drawing>
          <wp:anchor distT="0" distB="0" distL="114300" distR="114300" simplePos="0" relativeHeight="251723776" behindDoc="0" locked="0" layoutInCell="1" allowOverlap="1" wp14:anchorId="02B0102C" wp14:editId="02B0102D">
            <wp:simplePos x="0" y="0"/>
            <wp:positionH relativeFrom="page">
              <wp:align>right</wp:align>
            </wp:positionH>
            <wp:positionV relativeFrom="page">
              <wp:align>top</wp:align>
            </wp:positionV>
            <wp:extent cx="1562400" cy="2412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Pr="00A35F96">
        <w:rPr>
          <w:szCs w:val="24"/>
        </w:rPr>
        <w:t xml:space="preserve">Access to mental health support should be there for </w:t>
      </w:r>
      <w:proofErr w:type="gramStart"/>
      <w:r w:rsidRPr="00A35F96">
        <w:rPr>
          <w:szCs w:val="24"/>
        </w:rPr>
        <w:t>everyone</w:t>
      </w:r>
      <w:proofErr w:type="gramEnd"/>
    </w:p>
    <w:p w14:paraId="02B00F64" w14:textId="77777777" w:rsidR="00B82B85" w:rsidRPr="00A35F96" w:rsidRDefault="00B82B85" w:rsidP="00B82B85">
      <w:pPr>
        <w:pStyle w:val="BodyText"/>
        <w:numPr>
          <w:ilvl w:val="0"/>
          <w:numId w:val="24"/>
        </w:numPr>
        <w:rPr>
          <w:szCs w:val="24"/>
        </w:rPr>
      </w:pPr>
      <w:r w:rsidRPr="00A35F96">
        <w:rPr>
          <w:color w:val="auto"/>
          <w:szCs w:val="24"/>
        </w:rPr>
        <w:t>Asking</w:t>
      </w:r>
      <w:r w:rsidRPr="00A35F96">
        <w:rPr>
          <w:szCs w:val="24"/>
        </w:rPr>
        <w:t xml:space="preserve"> for help is brave, and lived experience </w:t>
      </w:r>
      <w:proofErr w:type="gramStart"/>
      <w:r w:rsidRPr="00A35F96">
        <w:rPr>
          <w:szCs w:val="24"/>
        </w:rPr>
        <w:t>matters</w:t>
      </w:r>
      <w:proofErr w:type="gramEnd"/>
    </w:p>
    <w:p w14:paraId="02B00F65" w14:textId="77777777" w:rsidR="00B82B85" w:rsidRPr="00A35F96" w:rsidRDefault="00B82B85" w:rsidP="00B82B85">
      <w:pPr>
        <w:pStyle w:val="BodyText"/>
        <w:numPr>
          <w:ilvl w:val="0"/>
          <w:numId w:val="24"/>
        </w:numPr>
        <w:rPr>
          <w:szCs w:val="24"/>
        </w:rPr>
      </w:pPr>
      <w:r w:rsidRPr="00A35F96">
        <w:rPr>
          <w:szCs w:val="24"/>
        </w:rPr>
        <w:t xml:space="preserve">Stigma around mental health is wrong and must be </w:t>
      </w:r>
      <w:proofErr w:type="gramStart"/>
      <w:r w:rsidRPr="00A35F96">
        <w:rPr>
          <w:szCs w:val="24"/>
        </w:rPr>
        <w:t>challenged</w:t>
      </w:r>
      <w:proofErr w:type="gramEnd"/>
    </w:p>
    <w:p w14:paraId="02B00F66" w14:textId="77777777" w:rsidR="00B82B85" w:rsidRPr="00A35F96" w:rsidRDefault="00B82B85" w:rsidP="00B82B85">
      <w:pPr>
        <w:pStyle w:val="BodyText"/>
        <w:numPr>
          <w:ilvl w:val="0"/>
          <w:numId w:val="24"/>
        </w:numPr>
        <w:rPr>
          <w:szCs w:val="24"/>
        </w:rPr>
      </w:pPr>
      <w:r w:rsidRPr="00A35F96">
        <w:rPr>
          <w:szCs w:val="24"/>
        </w:rPr>
        <w:t xml:space="preserve">Our work makes a positive </w:t>
      </w:r>
      <w:proofErr w:type="gramStart"/>
      <w:r w:rsidRPr="00A35F96">
        <w:rPr>
          <w:szCs w:val="24"/>
        </w:rPr>
        <w:t>difference</w:t>
      </w:r>
      <w:proofErr w:type="gramEnd"/>
      <w:r w:rsidRPr="00A35F96">
        <w:rPr>
          <w:szCs w:val="24"/>
        </w:rPr>
        <w:t xml:space="preserve"> and we are here to stay</w:t>
      </w:r>
    </w:p>
    <w:p w14:paraId="02B00F67" w14:textId="77777777" w:rsidR="00B82B85" w:rsidRDefault="00B82B85" w:rsidP="00B82B85">
      <w:pPr>
        <w:pStyle w:val="Heading2"/>
      </w:pPr>
      <w:r>
        <w:t>Our Values</w:t>
      </w:r>
    </w:p>
    <w:p w14:paraId="02B00F68" w14:textId="77777777" w:rsidR="00B82B85" w:rsidRDefault="00B82B85" w:rsidP="00B82B85">
      <w:pPr>
        <w:pStyle w:val="IntroductionTextA"/>
      </w:pPr>
    </w:p>
    <w:p w14:paraId="02B00F69" w14:textId="7755002E" w:rsidR="00B82B85" w:rsidRPr="00A35F96" w:rsidRDefault="00B82B85" w:rsidP="00B82B85">
      <w:pPr>
        <w:pStyle w:val="IntroductionTextA"/>
        <w:rPr>
          <w:sz w:val="24"/>
          <w:szCs w:val="24"/>
        </w:rPr>
      </w:pPr>
      <w:r w:rsidRPr="00A35F96">
        <w:rPr>
          <w:b/>
          <w:color w:val="1300C1" w:themeColor="text2"/>
          <w:sz w:val="24"/>
          <w:szCs w:val="24"/>
        </w:rPr>
        <w:t>Being Brave</w:t>
      </w:r>
      <w:r w:rsidRPr="00A35F96">
        <w:rPr>
          <w:color w:val="1300C1" w:themeColor="text2"/>
          <w:sz w:val="24"/>
          <w:szCs w:val="24"/>
        </w:rPr>
        <w:t xml:space="preserve"> </w:t>
      </w:r>
      <w:r w:rsidRPr="00A35F96">
        <w:rPr>
          <w:sz w:val="24"/>
          <w:szCs w:val="24"/>
        </w:rPr>
        <w:t>-</w:t>
      </w:r>
      <w:r w:rsidR="001D2388">
        <w:rPr>
          <w:sz w:val="24"/>
          <w:szCs w:val="24"/>
        </w:rPr>
        <w:t xml:space="preserve"> </w:t>
      </w:r>
      <w:r w:rsidRPr="00A35F96">
        <w:rPr>
          <w:sz w:val="24"/>
          <w:szCs w:val="24"/>
        </w:rPr>
        <w:t>Finding the courage and compassion to connect with, and walk alongside others, providing encouragement through rough times towards better days.</w:t>
      </w:r>
    </w:p>
    <w:p w14:paraId="02B00F6A" w14:textId="5E8CBF9A" w:rsidR="00B82B85" w:rsidRPr="00A35F96" w:rsidRDefault="00B82B85" w:rsidP="00B82B85">
      <w:pPr>
        <w:pStyle w:val="IntroductionTextA"/>
        <w:rPr>
          <w:sz w:val="24"/>
          <w:szCs w:val="24"/>
        </w:rPr>
      </w:pPr>
      <w:r w:rsidRPr="00A35F96">
        <w:rPr>
          <w:b/>
          <w:color w:val="1300C1" w:themeColor="text2"/>
          <w:sz w:val="24"/>
          <w:szCs w:val="24"/>
        </w:rPr>
        <w:t>Standing Up</w:t>
      </w:r>
      <w:r w:rsidRPr="00A35F96">
        <w:rPr>
          <w:color w:val="1300C1" w:themeColor="text2"/>
          <w:sz w:val="24"/>
          <w:szCs w:val="24"/>
        </w:rPr>
        <w:t xml:space="preserve"> </w:t>
      </w:r>
      <w:r w:rsidRPr="00A35F96">
        <w:rPr>
          <w:sz w:val="24"/>
          <w:szCs w:val="24"/>
        </w:rPr>
        <w:t xml:space="preserve">- Dedicating ourselves to advancing mental health </w:t>
      </w:r>
      <w:r w:rsidR="00237959" w:rsidRPr="00A35F96">
        <w:rPr>
          <w:sz w:val="24"/>
          <w:szCs w:val="24"/>
        </w:rPr>
        <w:t>appreciation and</w:t>
      </w:r>
      <w:r w:rsidRPr="00A35F96">
        <w:rPr>
          <w:sz w:val="24"/>
          <w:szCs w:val="24"/>
        </w:rPr>
        <w:t xml:space="preserve"> championing the conditions that enable people to do and be well.</w:t>
      </w:r>
    </w:p>
    <w:p w14:paraId="02B00F6B" w14:textId="0ABC5D53" w:rsidR="00B82B85" w:rsidRPr="00A35F96" w:rsidRDefault="00B82B85" w:rsidP="00B82B85">
      <w:pPr>
        <w:pStyle w:val="IntroductionTextA"/>
        <w:rPr>
          <w:sz w:val="24"/>
          <w:szCs w:val="24"/>
        </w:rPr>
      </w:pPr>
      <w:r w:rsidRPr="00A35F96">
        <w:rPr>
          <w:b/>
          <w:color w:val="1300C1" w:themeColor="text2"/>
          <w:sz w:val="24"/>
          <w:szCs w:val="24"/>
        </w:rPr>
        <w:t>Developing Together</w:t>
      </w:r>
      <w:r w:rsidRPr="00A35F96">
        <w:rPr>
          <w:color w:val="1300C1" w:themeColor="text2"/>
          <w:sz w:val="24"/>
          <w:szCs w:val="24"/>
        </w:rPr>
        <w:t xml:space="preserve"> </w:t>
      </w:r>
      <w:r w:rsidR="001D2388">
        <w:rPr>
          <w:sz w:val="24"/>
          <w:szCs w:val="24"/>
        </w:rPr>
        <w:t>–</w:t>
      </w:r>
      <w:r w:rsidRPr="00A35F96">
        <w:rPr>
          <w:sz w:val="24"/>
          <w:szCs w:val="24"/>
        </w:rPr>
        <w:t xml:space="preserve"> </w:t>
      </w:r>
      <w:r w:rsidR="001D2388">
        <w:rPr>
          <w:sz w:val="24"/>
          <w:szCs w:val="24"/>
        </w:rPr>
        <w:t xml:space="preserve">By </w:t>
      </w:r>
      <w:r w:rsidRPr="00A35F96">
        <w:rPr>
          <w:sz w:val="24"/>
          <w:szCs w:val="24"/>
        </w:rPr>
        <w:t>listening to, learning from</w:t>
      </w:r>
      <w:r w:rsidR="001D2388">
        <w:rPr>
          <w:sz w:val="24"/>
          <w:szCs w:val="24"/>
        </w:rPr>
        <w:t>,</w:t>
      </w:r>
      <w:r w:rsidRPr="00A35F96">
        <w:rPr>
          <w:sz w:val="24"/>
          <w:szCs w:val="24"/>
        </w:rPr>
        <w:t xml:space="preserve"> and helping one another we grow stronger together, becoming better able to serve our communities.</w:t>
      </w:r>
    </w:p>
    <w:p w14:paraId="02B00F6C" w14:textId="12F4EC69" w:rsidR="00B82B85" w:rsidRPr="00A35F96" w:rsidRDefault="00B82B85" w:rsidP="00B82B85">
      <w:pPr>
        <w:pStyle w:val="IntroductionTextA"/>
        <w:rPr>
          <w:sz w:val="24"/>
          <w:szCs w:val="24"/>
        </w:rPr>
      </w:pPr>
      <w:r w:rsidRPr="00A35F96">
        <w:rPr>
          <w:b/>
          <w:color w:val="1300C1" w:themeColor="text2"/>
          <w:sz w:val="24"/>
          <w:szCs w:val="24"/>
        </w:rPr>
        <w:t>Actively Seeking</w:t>
      </w:r>
      <w:r w:rsidRPr="00A35F96">
        <w:rPr>
          <w:color w:val="1300C1" w:themeColor="text2"/>
          <w:sz w:val="24"/>
          <w:szCs w:val="24"/>
        </w:rPr>
        <w:t xml:space="preserve"> </w:t>
      </w:r>
      <w:r w:rsidRPr="00A35F96">
        <w:rPr>
          <w:sz w:val="24"/>
          <w:szCs w:val="24"/>
        </w:rPr>
        <w:t>- Realistic about the scale of the challenge, to achieve equity of standing for mental health and wellbeing. We hold on to hope, that through our work, things can and will improve</w:t>
      </w:r>
      <w:r w:rsidR="001D2388">
        <w:rPr>
          <w:sz w:val="24"/>
          <w:szCs w:val="24"/>
        </w:rPr>
        <w:t>.</w:t>
      </w:r>
    </w:p>
    <w:p w14:paraId="02B00F6D" w14:textId="591E29D2" w:rsidR="00B82B85" w:rsidRPr="00A35F96" w:rsidRDefault="00B82B85" w:rsidP="00B82B85">
      <w:pPr>
        <w:pStyle w:val="IntroductionTextA"/>
        <w:rPr>
          <w:sz w:val="24"/>
          <w:szCs w:val="24"/>
        </w:rPr>
      </w:pPr>
      <w:r w:rsidRPr="00A35F96">
        <w:rPr>
          <w:b/>
          <w:color w:val="1300C1" w:themeColor="text2"/>
          <w:sz w:val="24"/>
          <w:szCs w:val="24"/>
        </w:rPr>
        <w:t>Being Pragmatic</w:t>
      </w:r>
      <w:r w:rsidRPr="00A35F96">
        <w:rPr>
          <w:color w:val="1300C1" w:themeColor="text2"/>
          <w:sz w:val="24"/>
          <w:szCs w:val="24"/>
        </w:rPr>
        <w:t xml:space="preserve"> </w:t>
      </w:r>
      <w:r w:rsidRPr="00A35F96">
        <w:rPr>
          <w:sz w:val="24"/>
          <w:szCs w:val="24"/>
        </w:rPr>
        <w:t xml:space="preserve">- Making decisions based on what’s possible and works for the individual. We are down to earth and </w:t>
      </w:r>
      <w:r w:rsidR="00237959" w:rsidRPr="00A35F96">
        <w:rPr>
          <w:sz w:val="24"/>
          <w:szCs w:val="24"/>
        </w:rPr>
        <w:t>communicate clearly</w:t>
      </w:r>
      <w:r w:rsidRPr="00A35F96">
        <w:rPr>
          <w:sz w:val="24"/>
          <w:szCs w:val="24"/>
        </w:rPr>
        <w:t xml:space="preserve"> with kindness</w:t>
      </w:r>
      <w:r w:rsidR="001D2388">
        <w:rPr>
          <w:sz w:val="24"/>
          <w:szCs w:val="24"/>
        </w:rPr>
        <w:t>.</w:t>
      </w:r>
    </w:p>
    <w:p w14:paraId="02B00F6E" w14:textId="77777777" w:rsidR="00B82B85" w:rsidRDefault="00B82B85" w:rsidP="00B82B85">
      <w:pPr>
        <w:spacing w:after="0" w:line="240" w:lineRule="auto"/>
        <w:rPr>
          <w:b/>
          <w:bCs/>
          <w:color w:val="1300C1" w:themeColor="text2"/>
          <w:sz w:val="42"/>
          <w:szCs w:val="28"/>
        </w:rPr>
      </w:pPr>
      <w:r>
        <w:br w:type="page"/>
      </w:r>
    </w:p>
    <w:p w14:paraId="02B00F6F" w14:textId="77777777" w:rsidR="00467C67" w:rsidRDefault="009A5BB4" w:rsidP="009A5BB4">
      <w:pPr>
        <w:spacing w:after="0" w:line="240" w:lineRule="auto"/>
      </w:pPr>
      <w:r w:rsidRPr="00A22CC6">
        <w:rPr>
          <w:noProof/>
          <w:lang w:eastAsia="en-GB"/>
        </w:rPr>
        <w:lastRenderedPageBreak/>
        <w:drawing>
          <wp:anchor distT="0" distB="0" distL="114300" distR="114300" simplePos="0" relativeHeight="251713536" behindDoc="1" locked="0" layoutInCell="1" allowOverlap="1" wp14:anchorId="02B0102E" wp14:editId="02B0102F">
            <wp:simplePos x="0" y="0"/>
            <wp:positionH relativeFrom="column">
              <wp:posOffset>-438150</wp:posOffset>
            </wp:positionH>
            <wp:positionV relativeFrom="paragraph">
              <wp:posOffset>12700</wp:posOffset>
            </wp:positionV>
            <wp:extent cx="6273165" cy="1922145"/>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r w:rsidR="00C42AF3">
        <w:rPr>
          <w:rStyle w:val="Heading3Char"/>
        </w:rPr>
        <w:t>What people</w:t>
      </w:r>
      <w:r w:rsidR="00467C67" w:rsidRPr="00C42AF3">
        <w:rPr>
          <w:rStyle w:val="Heading3Char"/>
        </w:rPr>
        <w:t xml:space="preserve"> say about us:</w:t>
      </w:r>
      <w:r w:rsidR="00467C67">
        <w:t xml:space="preserve"> </w:t>
      </w:r>
    </w:p>
    <w:p w14:paraId="02B00F70" w14:textId="77777777" w:rsidR="004C2376" w:rsidRDefault="004C2376" w:rsidP="004C2376">
      <w:pPr>
        <w:spacing w:line="240" w:lineRule="auto"/>
        <w:contextualSpacing/>
        <w:rPr>
          <w:noProof/>
          <w:color w:val="auto"/>
          <w:lang w:eastAsia="en-GB"/>
        </w:rPr>
      </w:pPr>
    </w:p>
    <w:p w14:paraId="02B00F71" w14:textId="77777777" w:rsidR="009A5BB4" w:rsidRDefault="009A5BB4" w:rsidP="009A5BB4">
      <w:pPr>
        <w:spacing w:line="240" w:lineRule="auto"/>
        <w:rPr>
          <w:rFonts w:asciiTheme="majorHAnsi" w:hAnsiTheme="majorHAnsi" w:cstheme="majorHAnsi"/>
          <w:i/>
          <w:noProof/>
          <w:color w:val="1300C1" w:themeColor="text2"/>
          <w:lang w:eastAsia="en-GB"/>
        </w:rPr>
      </w:pPr>
    </w:p>
    <w:p w14:paraId="02B00F72" w14:textId="77777777" w:rsidR="009A5BB4" w:rsidRPr="00C42AF3" w:rsidRDefault="009A5BB4" w:rsidP="009A5BB4">
      <w:pPr>
        <w:spacing w:line="240" w:lineRule="auto"/>
        <w:rPr>
          <w:rFonts w:asciiTheme="majorHAnsi" w:hAnsiTheme="majorHAnsi" w:cstheme="majorHAnsi"/>
          <w:i/>
          <w:noProof/>
          <w:color w:val="1300C1" w:themeColor="text2"/>
          <w:lang w:eastAsia="en-GB"/>
        </w:rPr>
      </w:pPr>
      <w:r w:rsidRPr="00C42AF3">
        <w:rPr>
          <w:rFonts w:asciiTheme="majorHAnsi" w:hAnsiTheme="majorHAnsi" w:cstheme="majorHAnsi"/>
          <w:i/>
          <w:noProof/>
          <w:color w:val="1300C1" w:themeColor="text2"/>
          <w:lang w:eastAsia="en-GB"/>
        </w:rPr>
        <w:t>“The counselling was wonderful and so beneficial. My counsellor was lovely; I formed a good relationship with her and this enabled me to think about different ways of doing things. The support helped me to stop feeling like I was drowning.”</w:t>
      </w:r>
      <w:r w:rsidRPr="00C42AF3">
        <w:rPr>
          <w:rFonts w:asciiTheme="majorHAnsi" w:hAnsiTheme="majorHAnsi" w:cstheme="majorHAnsi"/>
          <w:i/>
          <w:color w:val="1300C1" w:themeColor="text2"/>
        </w:rPr>
        <w:t xml:space="preserve"> </w:t>
      </w:r>
    </w:p>
    <w:p w14:paraId="02B00F73" w14:textId="77777777" w:rsidR="004C2376" w:rsidRDefault="009A5BB4" w:rsidP="00713A4C">
      <w:r w:rsidRPr="00A22CC6">
        <w:rPr>
          <w:noProof/>
          <w:lang w:eastAsia="en-GB"/>
        </w:rPr>
        <w:drawing>
          <wp:anchor distT="0" distB="0" distL="114300" distR="114300" simplePos="0" relativeHeight="251715584" behindDoc="1" locked="0" layoutInCell="1" allowOverlap="1" wp14:anchorId="02B01030" wp14:editId="02B01031">
            <wp:simplePos x="0" y="0"/>
            <wp:positionH relativeFrom="margin">
              <wp:posOffset>-434340</wp:posOffset>
            </wp:positionH>
            <wp:positionV relativeFrom="paragraph">
              <wp:posOffset>104775</wp:posOffset>
            </wp:positionV>
            <wp:extent cx="6273165" cy="19221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02B00F74" w14:textId="77777777" w:rsidR="004C2376" w:rsidRDefault="004C2376" w:rsidP="004C2376"/>
    <w:p w14:paraId="02B00F75" w14:textId="63990BA1" w:rsidR="004C2376" w:rsidRPr="00C42AF3" w:rsidRDefault="004C2376" w:rsidP="009A5BB4">
      <w:pPr>
        <w:rPr>
          <w:rFonts w:asciiTheme="majorHAnsi" w:hAnsiTheme="majorHAnsi" w:cstheme="majorHAnsi"/>
          <w:i/>
          <w:color w:val="auto"/>
          <w:spacing w:val="-10"/>
          <w:szCs w:val="24"/>
        </w:rPr>
      </w:pPr>
      <w:r w:rsidRPr="00C42AF3">
        <w:rPr>
          <w:rFonts w:asciiTheme="majorHAnsi" w:hAnsiTheme="majorHAnsi" w:cstheme="majorHAnsi"/>
          <w:i/>
          <w:color w:val="auto"/>
          <w:spacing w:val="-10"/>
          <w:szCs w:val="24"/>
        </w:rPr>
        <w:t>“</w:t>
      </w:r>
      <w:r w:rsidRPr="00C42AF3">
        <w:rPr>
          <w:rFonts w:asciiTheme="majorHAnsi" w:hAnsiTheme="majorHAnsi" w:cstheme="majorHAnsi"/>
          <w:b/>
          <w:i/>
          <w:color w:val="1300C1" w:themeColor="text2"/>
          <w:spacing w:val="-10"/>
          <w:szCs w:val="24"/>
        </w:rPr>
        <w:t>Before mentoring I was not able to see the positives in life, now I am able to</w:t>
      </w:r>
      <w:r w:rsidR="007C4FCE">
        <w:rPr>
          <w:rFonts w:asciiTheme="majorHAnsi" w:hAnsiTheme="majorHAnsi" w:cstheme="majorHAnsi"/>
          <w:b/>
          <w:i/>
          <w:color w:val="1300C1" w:themeColor="text2"/>
          <w:spacing w:val="-10"/>
          <w:szCs w:val="24"/>
        </w:rPr>
        <w:t>,</w:t>
      </w:r>
      <w:r w:rsidRPr="00C42AF3">
        <w:rPr>
          <w:rFonts w:asciiTheme="majorHAnsi" w:hAnsiTheme="majorHAnsi" w:cstheme="majorHAnsi"/>
          <w:b/>
          <w:i/>
          <w:color w:val="1300C1" w:themeColor="text2"/>
          <w:spacing w:val="-10"/>
          <w:szCs w:val="24"/>
        </w:rPr>
        <w:t xml:space="preserve"> and it has made me happier.”</w:t>
      </w:r>
    </w:p>
    <w:p w14:paraId="02B00F76" w14:textId="77777777" w:rsidR="004C2376" w:rsidRDefault="004C2376" w:rsidP="004C2376">
      <w:pPr>
        <w:rPr>
          <w:rFonts w:asciiTheme="minorHAnsi" w:hAnsiTheme="minorHAnsi" w:cstheme="minorHAnsi"/>
          <w:i/>
          <w:color w:val="auto"/>
          <w:spacing w:val="-10"/>
          <w:szCs w:val="24"/>
        </w:rPr>
      </w:pPr>
    </w:p>
    <w:p w14:paraId="02B00F77" w14:textId="77777777" w:rsidR="00552338" w:rsidRPr="00552338" w:rsidRDefault="009A5BB4" w:rsidP="00552338">
      <w:pPr>
        <w:spacing w:after="0" w:line="240" w:lineRule="auto"/>
        <w:ind w:left="568"/>
        <w:rPr>
          <w:rFonts w:ascii="Calibri" w:hAnsi="Calibri"/>
          <w:color w:val="auto"/>
          <w:sz w:val="22"/>
        </w:rPr>
      </w:pPr>
      <w:r w:rsidRPr="00A22CC6">
        <w:rPr>
          <w:noProof/>
          <w:lang w:eastAsia="en-GB"/>
        </w:rPr>
        <w:drawing>
          <wp:anchor distT="0" distB="0" distL="114300" distR="114300" simplePos="0" relativeHeight="251707392" behindDoc="1" locked="0" layoutInCell="1" allowOverlap="1" wp14:anchorId="02B01032" wp14:editId="02B01033">
            <wp:simplePos x="0" y="0"/>
            <wp:positionH relativeFrom="column">
              <wp:posOffset>-438150</wp:posOffset>
            </wp:positionH>
            <wp:positionV relativeFrom="paragraph">
              <wp:posOffset>148590</wp:posOffset>
            </wp:positionV>
            <wp:extent cx="6273165" cy="1922145"/>
            <wp:effectExtent l="0" t="0" r="0" b="0"/>
            <wp:wrapNone/>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02B00F78" w14:textId="77777777" w:rsidR="00552338" w:rsidRPr="00552338" w:rsidRDefault="00552338" w:rsidP="00552338">
      <w:pPr>
        <w:pStyle w:val="ListParagraph"/>
        <w:spacing w:after="0" w:line="240" w:lineRule="auto"/>
        <w:ind w:left="928"/>
        <w:contextualSpacing w:val="0"/>
        <w:rPr>
          <w:rFonts w:ascii="Calibri" w:hAnsi="Calibri"/>
          <w:color w:val="auto"/>
          <w:sz w:val="22"/>
        </w:rPr>
      </w:pPr>
    </w:p>
    <w:p w14:paraId="02B00F79" w14:textId="77777777" w:rsidR="00552338" w:rsidRPr="00552338" w:rsidRDefault="00552338" w:rsidP="00552338">
      <w:pPr>
        <w:spacing w:after="0" w:line="240" w:lineRule="auto"/>
        <w:ind w:left="360"/>
        <w:rPr>
          <w:rFonts w:ascii="Calibri" w:hAnsi="Calibri"/>
          <w:color w:val="auto"/>
          <w:sz w:val="22"/>
        </w:rPr>
      </w:pPr>
    </w:p>
    <w:p w14:paraId="02B00F7A" w14:textId="77777777" w:rsidR="00552338" w:rsidRDefault="00552338" w:rsidP="00552338"/>
    <w:p w14:paraId="02B00F7B" w14:textId="77777777" w:rsidR="00552338" w:rsidRDefault="00552338" w:rsidP="00552338">
      <w:pPr>
        <w:pStyle w:val="ListParagraph"/>
        <w:spacing w:after="0" w:line="240" w:lineRule="auto"/>
        <w:ind w:left="928"/>
        <w:contextualSpacing w:val="0"/>
      </w:pPr>
    </w:p>
    <w:p w14:paraId="02B00F7C" w14:textId="77777777" w:rsidR="00552338" w:rsidRPr="009A5BB4" w:rsidRDefault="00552338" w:rsidP="00C2264D">
      <w:pPr>
        <w:spacing w:after="0" w:line="240" w:lineRule="auto"/>
        <w:rPr>
          <w:rFonts w:asciiTheme="majorHAnsi" w:hAnsiTheme="majorHAnsi" w:cstheme="majorHAnsi"/>
          <w:i/>
          <w:color w:val="1300C1" w:themeColor="text2"/>
        </w:rPr>
      </w:pP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We always feel the advocates are very much focused on the person's needs in a professional and supportive manner.”</w:t>
      </w:r>
    </w:p>
    <w:p w14:paraId="02B00F7D" w14:textId="77777777" w:rsidR="00552338" w:rsidRDefault="00552338" w:rsidP="004C2376"/>
    <w:p w14:paraId="02B00F7E" w14:textId="77777777" w:rsidR="00552338" w:rsidRDefault="009A5BB4" w:rsidP="004C2376">
      <w:r w:rsidRPr="009A5BB4">
        <w:rPr>
          <w:rFonts w:asciiTheme="majorHAnsi" w:hAnsiTheme="majorHAnsi" w:cstheme="majorHAnsi"/>
          <w:noProof/>
          <w:lang w:eastAsia="en-GB"/>
        </w:rPr>
        <w:drawing>
          <wp:anchor distT="0" distB="0" distL="114300" distR="114300" simplePos="0" relativeHeight="251717632" behindDoc="1" locked="0" layoutInCell="1" allowOverlap="1" wp14:anchorId="02B01034" wp14:editId="02B01035">
            <wp:simplePos x="0" y="0"/>
            <wp:positionH relativeFrom="column">
              <wp:posOffset>-390525</wp:posOffset>
            </wp:positionH>
            <wp:positionV relativeFrom="paragraph">
              <wp:posOffset>257175</wp:posOffset>
            </wp:positionV>
            <wp:extent cx="6273165" cy="192214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02B00F7F" w14:textId="77777777" w:rsidR="00EE60E7" w:rsidRDefault="00EE60E7" w:rsidP="0084732F">
      <w:pPr>
        <w:rPr>
          <w:rFonts w:ascii="Arial" w:hAnsi="Arial" w:cs="Arial"/>
        </w:rPr>
      </w:pPr>
    </w:p>
    <w:p w14:paraId="02B00F80" w14:textId="77777777" w:rsidR="00EE60E7" w:rsidRPr="009A5BB4" w:rsidRDefault="00EE60E7" w:rsidP="0084732F">
      <w:pPr>
        <w:rPr>
          <w:rFonts w:asciiTheme="majorHAnsi" w:hAnsiTheme="majorHAnsi" w:cstheme="majorHAnsi"/>
          <w:color w:val="1300C1" w:themeColor="text2"/>
        </w:rPr>
      </w:pPr>
    </w:p>
    <w:p w14:paraId="02B00F81" w14:textId="77777777" w:rsidR="00EE60E7" w:rsidRPr="009A5BB4" w:rsidRDefault="00C2264D" w:rsidP="0084732F">
      <w:pPr>
        <w:rPr>
          <w:rFonts w:asciiTheme="majorHAnsi" w:hAnsiTheme="majorHAnsi" w:cstheme="majorHAnsi"/>
          <w:i/>
          <w:color w:val="1300C1" w:themeColor="text2"/>
          <w:highlight w:val="yellow"/>
        </w:rPr>
      </w:pPr>
      <w:r w:rsidRPr="009A5BB4">
        <w:rPr>
          <w:rFonts w:asciiTheme="majorHAnsi" w:hAnsiTheme="majorHAnsi" w:cstheme="majorHAnsi"/>
          <w:i/>
          <w:color w:val="1300C1" w:themeColor="text2"/>
        </w:rPr>
        <w:t>“</w:t>
      </w:r>
      <w:r w:rsidR="00EE60E7" w:rsidRPr="009A5BB4">
        <w:rPr>
          <w:rFonts w:asciiTheme="majorHAnsi" w:hAnsiTheme="majorHAnsi" w:cstheme="majorHAnsi"/>
          <w:i/>
          <w:color w:val="1300C1" w:themeColor="text2"/>
        </w:rPr>
        <w:t>The staff at Mind are the nicest people, so helpful and so supportive that I couldn't wish for nicer people to speak with. Thanks to you all for what you do</w:t>
      </w:r>
      <w:r w:rsidRPr="009A5BB4">
        <w:rPr>
          <w:rFonts w:asciiTheme="majorHAnsi" w:hAnsiTheme="majorHAnsi" w:cstheme="majorHAnsi"/>
          <w:i/>
          <w:color w:val="1300C1" w:themeColor="text2"/>
        </w:rPr>
        <w:t>.”</w:t>
      </w:r>
    </w:p>
    <w:p w14:paraId="02B00F82" w14:textId="77777777" w:rsidR="00EE60E7" w:rsidRDefault="009A5BB4" w:rsidP="0084732F">
      <w:pPr>
        <w:rPr>
          <w:highlight w:val="yellow"/>
        </w:rPr>
      </w:pPr>
      <w:r w:rsidRPr="00A22CC6">
        <w:rPr>
          <w:noProof/>
          <w:lang w:eastAsia="en-GB"/>
        </w:rPr>
        <w:drawing>
          <wp:anchor distT="0" distB="0" distL="114300" distR="114300" simplePos="0" relativeHeight="251711488" behindDoc="1" locked="0" layoutInCell="1" allowOverlap="1" wp14:anchorId="02B01036" wp14:editId="02B01037">
            <wp:simplePos x="0" y="0"/>
            <wp:positionH relativeFrom="margin">
              <wp:posOffset>-339090</wp:posOffset>
            </wp:positionH>
            <wp:positionV relativeFrom="paragraph">
              <wp:posOffset>285115</wp:posOffset>
            </wp:positionV>
            <wp:extent cx="6273165" cy="1922145"/>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02B00F83" w14:textId="77777777" w:rsidR="00EE60E7" w:rsidRDefault="00EE60E7" w:rsidP="0084732F">
      <w:pPr>
        <w:rPr>
          <w:highlight w:val="yellow"/>
        </w:rPr>
      </w:pPr>
    </w:p>
    <w:p w14:paraId="02B00F84" w14:textId="175B7D9A" w:rsidR="00C42AF3" w:rsidRPr="009A5BB4" w:rsidRDefault="00C2264D" w:rsidP="009A5BB4">
      <w:pPr>
        <w:rPr>
          <w:rFonts w:asciiTheme="majorHAnsi" w:hAnsiTheme="majorHAnsi" w:cstheme="majorHAnsi"/>
          <w:i/>
          <w:color w:val="1300C1" w:themeColor="text2"/>
        </w:rPr>
      </w:pPr>
      <w:r>
        <w:t xml:space="preserve"> </w:t>
      </w: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You are doing a fab job at Mind keeping everyone well. You support so many people. I hope that you know how important you guys are to people like me and those you help.</w:t>
      </w:r>
      <w:r w:rsidR="007C4FCE">
        <w:rPr>
          <w:rFonts w:asciiTheme="majorHAnsi" w:hAnsiTheme="majorHAnsi" w:cstheme="majorHAnsi"/>
          <w:i/>
          <w:color w:val="1300C1" w:themeColor="text2"/>
        </w:rPr>
        <w:t>”</w:t>
      </w:r>
      <w:r w:rsidR="00C42AF3">
        <w:rPr>
          <w:highlight w:val="yellow"/>
        </w:rPr>
        <w:br w:type="page"/>
      </w:r>
    </w:p>
    <w:p w14:paraId="02B00F85" w14:textId="77777777" w:rsidR="000647C1" w:rsidRDefault="00B82B85" w:rsidP="000647C1">
      <w:pPr>
        <w:pStyle w:val="Heading3"/>
        <w:rPr>
          <w:highlight w:val="yellow"/>
        </w:rPr>
      </w:pPr>
      <w:r w:rsidRPr="00B82B85">
        <w:lastRenderedPageBreak/>
        <w:t>A note from our</w:t>
      </w:r>
      <w:r w:rsidR="000647C1" w:rsidRPr="00B82B85">
        <w:t xml:space="preserve"> CEO</w:t>
      </w:r>
      <w:r w:rsidR="002338CD" w:rsidRPr="004775CB">
        <w:rPr>
          <w:noProof/>
          <w:lang w:eastAsia="en-GB"/>
        </w:rPr>
        <w:drawing>
          <wp:anchor distT="0" distB="0" distL="114300" distR="114300" simplePos="0" relativeHeight="251719680" behindDoc="0" locked="0" layoutInCell="1" allowOverlap="1" wp14:anchorId="02B01038" wp14:editId="02B01039">
            <wp:simplePos x="0" y="0"/>
            <wp:positionH relativeFrom="page">
              <wp:align>right</wp:align>
            </wp:positionH>
            <wp:positionV relativeFrom="page">
              <wp:align>top</wp:align>
            </wp:positionV>
            <wp:extent cx="1562400" cy="241200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02B00F86" w14:textId="77777777" w:rsidR="000647C1" w:rsidRPr="000647C1" w:rsidRDefault="0094414E" w:rsidP="000647C1">
      <w:pPr>
        <w:rPr>
          <w:highlight w:val="yellow"/>
        </w:rPr>
      </w:pPr>
      <w:r>
        <w:rPr>
          <w:noProof/>
          <w:lang w:eastAsia="en-GB"/>
        </w:rPr>
        <w:drawing>
          <wp:anchor distT="0" distB="0" distL="114300" distR="114300" simplePos="0" relativeHeight="251724800" behindDoc="1" locked="0" layoutInCell="1" allowOverlap="1" wp14:anchorId="02B0103A" wp14:editId="02B0103B">
            <wp:simplePos x="0" y="0"/>
            <wp:positionH relativeFrom="margin">
              <wp:posOffset>-180975</wp:posOffset>
            </wp:positionH>
            <wp:positionV relativeFrom="paragraph">
              <wp:posOffset>358775</wp:posOffset>
            </wp:positionV>
            <wp:extent cx="2362200" cy="236220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lyson picture.jpg"/>
                    <pic:cNvPicPr/>
                  </pic:nvPicPr>
                  <pic:blipFill>
                    <a:blip r:embed="rId16">
                      <a:extLst>
                        <a:ext uri="{28A0092B-C50C-407E-A947-70E740481C1C}">
                          <a14:useLocalDpi xmlns:a14="http://schemas.microsoft.com/office/drawing/2010/main" val="0"/>
                        </a:ext>
                      </a:extLst>
                    </a:blip>
                    <a:stretch>
                      <a:fillRect/>
                    </a:stretch>
                  </pic:blipFill>
                  <pic:spPr>
                    <a:xfrm>
                      <a:off x="0" y="0"/>
                      <a:ext cx="2362200" cy="2362200"/>
                    </a:xfrm>
                    <a:prstGeom prst="rect">
                      <a:avLst/>
                    </a:prstGeom>
                  </pic:spPr>
                </pic:pic>
              </a:graphicData>
            </a:graphic>
            <wp14:sizeRelH relativeFrom="page">
              <wp14:pctWidth>0</wp14:pctWidth>
            </wp14:sizeRelH>
            <wp14:sizeRelV relativeFrom="page">
              <wp14:pctHeight>0</wp14:pctHeight>
            </wp14:sizeRelV>
          </wp:anchor>
        </w:drawing>
      </w:r>
    </w:p>
    <w:p w14:paraId="02B00F87" w14:textId="6BE2FFD4" w:rsidR="00B82B85" w:rsidRDefault="00B82B85" w:rsidP="00B82B85">
      <w:r>
        <w:t>Thank you for your interest in York Mind. Applying for a job can be a big step for a whole range of reasons and we want to try and make York Mind a potential work option for as wide a range of people as possible. A diverse staff team helps us live our values, stay creative and gives us new perspectives.</w:t>
      </w:r>
    </w:p>
    <w:p w14:paraId="02B00F88" w14:textId="77777777" w:rsidR="00B82B85" w:rsidRDefault="00B82B85" w:rsidP="00B82B85"/>
    <w:p w14:paraId="02B00F89" w14:textId="7E7D5ABA" w:rsidR="000647C1" w:rsidRDefault="00B82B85" w:rsidP="00B82B85">
      <w:pPr>
        <w:rPr>
          <w:highlight w:val="yellow"/>
        </w:rPr>
      </w:pPr>
      <w:r>
        <w:t xml:space="preserve">We have included as much information as possible in our pack. If you are interested in a vacancy but are unsure if you should apply, then I strongly recommend you give us a ring. It is equally important that you find out about us as well as York Mind finding about the skills, </w:t>
      </w:r>
      <w:proofErr w:type="gramStart"/>
      <w:r>
        <w:t>experience</w:t>
      </w:r>
      <w:proofErr w:type="gramEnd"/>
      <w:r>
        <w:t xml:space="preserve"> and knowledge you can bring</w:t>
      </w:r>
      <w:r w:rsidR="002F7306">
        <w:t>.</w:t>
      </w:r>
    </w:p>
    <w:p w14:paraId="02B00F8A" w14:textId="77777777" w:rsidR="003166E4" w:rsidRDefault="003166E4">
      <w:pPr>
        <w:spacing w:after="0" w:line="240" w:lineRule="auto"/>
        <w:rPr>
          <w:b/>
          <w:bCs/>
          <w:color w:val="1300C1" w:themeColor="text2"/>
          <w:sz w:val="42"/>
          <w:szCs w:val="28"/>
        </w:rPr>
      </w:pPr>
    </w:p>
    <w:p w14:paraId="02B00F8B" w14:textId="77777777" w:rsidR="003166E4" w:rsidRDefault="003166E4">
      <w:pPr>
        <w:spacing w:after="0" w:line="240" w:lineRule="auto"/>
        <w:rPr>
          <w:b/>
          <w:bCs/>
          <w:color w:val="1300C1" w:themeColor="text2"/>
          <w:sz w:val="42"/>
          <w:szCs w:val="28"/>
        </w:rPr>
      </w:pPr>
      <w:r>
        <w:rPr>
          <w:b/>
          <w:bCs/>
          <w:color w:val="1300C1" w:themeColor="text2"/>
          <w:sz w:val="42"/>
          <w:szCs w:val="28"/>
        </w:rPr>
        <w:br w:type="page"/>
      </w:r>
    </w:p>
    <w:p w14:paraId="02B00F8C" w14:textId="77777777" w:rsidR="003166E4" w:rsidRDefault="003166E4">
      <w:pPr>
        <w:spacing w:after="0" w:line="240" w:lineRule="auto"/>
        <w:rPr>
          <w:b/>
          <w:bCs/>
          <w:color w:val="1300C1" w:themeColor="text2"/>
          <w:sz w:val="42"/>
          <w:szCs w:val="28"/>
        </w:rPr>
      </w:pPr>
      <w:r>
        <w:rPr>
          <w:b/>
          <w:bCs/>
          <w:color w:val="1300C1" w:themeColor="text2"/>
          <w:sz w:val="42"/>
          <w:szCs w:val="28"/>
        </w:rPr>
        <w:lastRenderedPageBreak/>
        <w:t>About the role</w:t>
      </w:r>
    </w:p>
    <w:p w14:paraId="02B00F8D" w14:textId="77777777" w:rsidR="003166E4" w:rsidRDefault="003166E4">
      <w:pPr>
        <w:spacing w:after="0" w:line="240" w:lineRule="auto"/>
        <w:rPr>
          <w:b/>
          <w:bCs/>
          <w:color w:val="1300C1" w:themeColor="text2"/>
          <w:sz w:val="42"/>
          <w:szCs w:val="28"/>
        </w:rPr>
      </w:pPr>
    </w:p>
    <w:p w14:paraId="7B2B2104" w14:textId="07BFC8DF" w:rsidR="005F4C72" w:rsidRDefault="005F4C72" w:rsidP="005F4C72">
      <w:pPr>
        <w:pStyle w:val="paragraph"/>
        <w:spacing w:before="0" w:beforeAutospacing="0" w:after="0" w:afterAutospacing="0"/>
        <w:jc w:val="both"/>
        <w:textAlignment w:val="baseline"/>
        <w:rPr>
          <w:rStyle w:val="normaltextrun"/>
          <w:rFonts w:asciiTheme="minorHAnsi" w:hAnsiTheme="minorHAnsi" w:cstheme="minorHAnsi"/>
          <w:color w:val="000000"/>
          <w:shd w:val="clear" w:color="auto" w:fill="FFFFFF"/>
        </w:rPr>
      </w:pPr>
      <w:r w:rsidRPr="005F4C72">
        <w:rPr>
          <w:rStyle w:val="normaltextrun"/>
          <w:rFonts w:asciiTheme="minorHAnsi" w:hAnsiTheme="minorHAnsi" w:cstheme="minorHAnsi"/>
        </w:rPr>
        <w:t xml:space="preserve">The Young </w:t>
      </w:r>
      <w:r w:rsidR="00CE3275">
        <w:rPr>
          <w:rStyle w:val="normaltextrun"/>
          <w:rFonts w:asciiTheme="minorHAnsi" w:hAnsiTheme="minorHAnsi" w:cstheme="minorHAnsi"/>
        </w:rPr>
        <w:t>P</w:t>
      </w:r>
      <w:r w:rsidRPr="005F4C72">
        <w:rPr>
          <w:rStyle w:val="normaltextrun"/>
          <w:rFonts w:asciiTheme="minorHAnsi" w:hAnsiTheme="minorHAnsi" w:cstheme="minorHAnsi"/>
        </w:rPr>
        <w:t>eople’s counselling</w:t>
      </w:r>
      <w:r>
        <w:rPr>
          <w:rStyle w:val="normaltextrun"/>
          <w:rFonts w:asciiTheme="minorHAnsi" w:hAnsiTheme="minorHAnsi" w:cstheme="minorHAnsi"/>
        </w:rPr>
        <w:t xml:space="preserve"> service</w:t>
      </w:r>
      <w:r w:rsidRPr="005F4C72">
        <w:rPr>
          <w:rStyle w:val="normaltextrun"/>
          <w:rFonts w:asciiTheme="minorHAnsi" w:hAnsiTheme="minorHAnsi" w:cstheme="minorHAnsi"/>
          <w:color w:val="000000"/>
          <w:shd w:val="clear" w:color="auto" w:fill="FFFFFF"/>
        </w:rPr>
        <w:t xml:space="preserve"> </w:t>
      </w:r>
      <w:r w:rsidRPr="005F4C72">
        <w:rPr>
          <w:rStyle w:val="normaltextrun"/>
          <w:rFonts w:asciiTheme="minorHAnsi" w:hAnsiTheme="minorHAnsi" w:cstheme="minorHAnsi"/>
        </w:rPr>
        <w:t xml:space="preserve">provides free access to counselling support for </w:t>
      </w:r>
      <w:r w:rsidR="00CE3275">
        <w:rPr>
          <w:rStyle w:val="normaltextrun"/>
          <w:rFonts w:asciiTheme="minorHAnsi" w:hAnsiTheme="minorHAnsi" w:cstheme="minorHAnsi"/>
        </w:rPr>
        <w:t>y</w:t>
      </w:r>
      <w:r w:rsidRPr="005F4C72">
        <w:rPr>
          <w:rStyle w:val="normaltextrun"/>
          <w:rFonts w:asciiTheme="minorHAnsi" w:hAnsiTheme="minorHAnsi" w:cstheme="minorHAnsi"/>
        </w:rPr>
        <w:t xml:space="preserve">oung people who are a resident </w:t>
      </w:r>
      <w:r w:rsidR="002117DF">
        <w:rPr>
          <w:rStyle w:val="normaltextrun"/>
          <w:rFonts w:asciiTheme="minorHAnsi" w:hAnsiTheme="minorHAnsi" w:cstheme="minorHAnsi"/>
        </w:rPr>
        <w:t>of York</w:t>
      </w:r>
      <w:r w:rsidRPr="005F4C72">
        <w:rPr>
          <w:rStyle w:val="normaltextrun"/>
          <w:rFonts w:asciiTheme="minorHAnsi" w:hAnsiTheme="minorHAnsi" w:cstheme="minorHAnsi"/>
        </w:rPr>
        <w:t xml:space="preserve"> and not studying at</w:t>
      </w:r>
      <w:r w:rsidR="002117DF">
        <w:rPr>
          <w:rStyle w:val="normaltextrun"/>
          <w:rFonts w:asciiTheme="minorHAnsi" w:hAnsiTheme="minorHAnsi" w:cstheme="minorHAnsi"/>
        </w:rPr>
        <w:t xml:space="preserve"> the</w:t>
      </w:r>
      <w:r w:rsidRPr="005F4C72">
        <w:rPr>
          <w:rStyle w:val="normaltextrun"/>
          <w:rFonts w:asciiTheme="minorHAnsi" w:hAnsiTheme="minorHAnsi" w:cstheme="minorHAnsi"/>
        </w:rPr>
        <w:t xml:space="preserve"> University</w:t>
      </w:r>
      <w:r w:rsidRPr="005F4C72">
        <w:rPr>
          <w:rStyle w:val="normaltextrun"/>
          <w:rFonts w:asciiTheme="minorHAnsi" w:hAnsiTheme="minorHAnsi" w:cstheme="minorHAnsi"/>
          <w:color w:val="000000"/>
          <w:shd w:val="clear" w:color="auto" w:fill="FFFFFF"/>
        </w:rPr>
        <w:t>.  Following an initial first contact appointment, individuals are offered access to 6 once weekly counselling sessions. </w:t>
      </w:r>
      <w:r w:rsidR="00BA0726">
        <w:rPr>
          <w:rStyle w:val="normaltextrun"/>
          <w:rFonts w:asciiTheme="minorHAnsi" w:hAnsiTheme="minorHAnsi" w:cstheme="minorHAnsi"/>
          <w:color w:val="000000"/>
          <w:shd w:val="clear" w:color="auto" w:fill="FFFFFF"/>
        </w:rPr>
        <w:t xml:space="preserve">The service works with young people aged 12-25 </w:t>
      </w:r>
      <w:r w:rsidR="00E02C7C">
        <w:rPr>
          <w:rStyle w:val="normaltextrun"/>
          <w:rFonts w:asciiTheme="minorHAnsi" w:hAnsiTheme="minorHAnsi" w:cstheme="minorHAnsi"/>
          <w:color w:val="000000"/>
          <w:shd w:val="clear" w:color="auto" w:fill="FFFFFF"/>
        </w:rPr>
        <w:t xml:space="preserve">and is divided in to two </w:t>
      </w:r>
      <w:r w:rsidR="004F6917">
        <w:rPr>
          <w:rStyle w:val="normaltextrun"/>
          <w:rFonts w:asciiTheme="minorHAnsi" w:hAnsiTheme="minorHAnsi" w:cstheme="minorHAnsi"/>
          <w:color w:val="000000"/>
          <w:shd w:val="clear" w:color="auto" w:fill="FFFFFF"/>
        </w:rPr>
        <w:t>parts</w:t>
      </w:r>
      <w:r w:rsidR="000972E4">
        <w:rPr>
          <w:rStyle w:val="normaltextrun"/>
          <w:rFonts w:asciiTheme="minorHAnsi" w:hAnsiTheme="minorHAnsi" w:cstheme="minorHAnsi"/>
          <w:color w:val="000000"/>
          <w:shd w:val="clear" w:color="auto" w:fill="FFFFFF"/>
        </w:rPr>
        <w:t>:</w:t>
      </w:r>
      <w:r w:rsidR="00E02C7C">
        <w:rPr>
          <w:rStyle w:val="normaltextrun"/>
          <w:rFonts w:asciiTheme="minorHAnsi" w:hAnsiTheme="minorHAnsi" w:cstheme="minorHAnsi"/>
          <w:color w:val="000000"/>
          <w:shd w:val="clear" w:color="auto" w:fill="FFFFFF"/>
        </w:rPr>
        <w:t xml:space="preserve"> 12-15 and 16-25. </w:t>
      </w:r>
      <w:r w:rsidRPr="005F4C72">
        <w:rPr>
          <w:rStyle w:val="normaltextrun"/>
          <w:rFonts w:asciiTheme="minorHAnsi" w:hAnsiTheme="minorHAnsi" w:cstheme="minorHAnsi"/>
          <w:color w:val="000000"/>
          <w:shd w:val="clear" w:color="auto" w:fill="FFFFFF"/>
        </w:rPr>
        <w:t xml:space="preserve"> </w:t>
      </w:r>
    </w:p>
    <w:p w14:paraId="5135A4DE" w14:textId="77777777" w:rsidR="00CE3275" w:rsidRPr="005F4C72" w:rsidRDefault="00CE3275" w:rsidP="005F4C72">
      <w:pPr>
        <w:pStyle w:val="paragraph"/>
        <w:spacing w:before="0" w:beforeAutospacing="0" w:after="0" w:afterAutospacing="0"/>
        <w:jc w:val="both"/>
        <w:textAlignment w:val="baseline"/>
        <w:rPr>
          <w:rFonts w:asciiTheme="minorHAnsi" w:hAnsiTheme="minorHAnsi" w:cstheme="minorHAnsi"/>
          <w:sz w:val="18"/>
          <w:szCs w:val="18"/>
        </w:rPr>
      </w:pPr>
    </w:p>
    <w:p w14:paraId="409EA08C" w14:textId="4852C6B9" w:rsidR="005F4C72" w:rsidRDefault="005F4C72" w:rsidP="005F4C72">
      <w:pPr>
        <w:pStyle w:val="paragraph"/>
        <w:spacing w:before="0" w:beforeAutospacing="0" w:after="0" w:afterAutospacing="0"/>
        <w:jc w:val="both"/>
        <w:textAlignment w:val="baseline"/>
        <w:rPr>
          <w:rStyle w:val="normaltextrun"/>
          <w:rFonts w:asciiTheme="minorHAnsi" w:hAnsiTheme="minorHAnsi" w:cstheme="minorHAnsi"/>
        </w:rPr>
      </w:pPr>
      <w:r w:rsidRPr="005F4C72">
        <w:rPr>
          <w:rStyle w:val="normaltextrun"/>
          <w:rFonts w:asciiTheme="minorHAnsi" w:hAnsiTheme="minorHAnsi" w:cstheme="minorHAnsi"/>
          <w:color w:val="000000"/>
          <w:shd w:val="clear" w:color="auto" w:fill="FFFFFF"/>
        </w:rPr>
        <w:t>The service benefits young people through offering</w:t>
      </w:r>
      <w:r w:rsidRPr="005F4C72">
        <w:rPr>
          <w:rStyle w:val="normaltextrun"/>
          <w:rFonts w:asciiTheme="minorHAnsi" w:hAnsiTheme="minorHAnsi" w:cstheme="minorHAnsi"/>
        </w:rPr>
        <w:t xml:space="preserve"> an impartial and confidential space to talk to a trained person about anything that is causing </w:t>
      </w:r>
      <w:r w:rsidR="002117DF">
        <w:rPr>
          <w:rStyle w:val="normaltextrun"/>
          <w:rFonts w:asciiTheme="minorHAnsi" w:hAnsiTheme="minorHAnsi" w:cstheme="minorHAnsi"/>
        </w:rPr>
        <w:t>them</w:t>
      </w:r>
      <w:r w:rsidRPr="005F4C72">
        <w:rPr>
          <w:rStyle w:val="normaltextrun"/>
          <w:rFonts w:asciiTheme="minorHAnsi" w:hAnsiTheme="minorHAnsi" w:cstheme="minorHAnsi"/>
        </w:rPr>
        <w:t xml:space="preserve"> </w:t>
      </w:r>
      <w:r w:rsidR="005C3F40" w:rsidRPr="005F4C72">
        <w:rPr>
          <w:rStyle w:val="normaltextrun"/>
          <w:rFonts w:asciiTheme="minorHAnsi" w:hAnsiTheme="minorHAnsi" w:cstheme="minorHAnsi"/>
        </w:rPr>
        <w:t>distress and</w:t>
      </w:r>
      <w:r w:rsidRPr="005F4C72">
        <w:rPr>
          <w:rStyle w:val="normaltextrun"/>
          <w:rFonts w:asciiTheme="minorHAnsi" w:hAnsiTheme="minorHAnsi" w:cstheme="minorHAnsi"/>
        </w:rPr>
        <w:t xml:space="preserve"> help them work towards solutions that are right for them. This may include making sense of their own thoughts, learning new ways of dealing with situations or helping them identify what wider support they need around them.</w:t>
      </w:r>
      <w:r w:rsidR="002117DF">
        <w:rPr>
          <w:rStyle w:val="normaltextrun"/>
          <w:rFonts w:asciiTheme="minorHAnsi" w:hAnsiTheme="minorHAnsi" w:cstheme="minorHAnsi"/>
        </w:rPr>
        <w:t xml:space="preserve"> </w:t>
      </w:r>
    </w:p>
    <w:p w14:paraId="4EA1F037" w14:textId="77777777" w:rsidR="00907464" w:rsidRDefault="00907464" w:rsidP="005F4C72">
      <w:pPr>
        <w:pStyle w:val="paragraph"/>
        <w:spacing w:before="0" w:beforeAutospacing="0" w:after="0" w:afterAutospacing="0"/>
        <w:jc w:val="both"/>
        <w:textAlignment w:val="baseline"/>
        <w:rPr>
          <w:rStyle w:val="normaltextrun"/>
          <w:rFonts w:asciiTheme="minorHAnsi" w:hAnsiTheme="minorHAnsi" w:cstheme="minorHAnsi"/>
        </w:rPr>
      </w:pPr>
    </w:p>
    <w:p w14:paraId="7732FAC6" w14:textId="3FB5A9F3" w:rsidR="00907464" w:rsidRPr="005F4C72" w:rsidRDefault="00907464" w:rsidP="005F4C72">
      <w:pPr>
        <w:pStyle w:val="paragraph"/>
        <w:spacing w:before="0" w:beforeAutospacing="0" w:after="0" w:afterAutospacing="0"/>
        <w:jc w:val="both"/>
        <w:textAlignment w:val="baseline"/>
        <w:rPr>
          <w:rFonts w:asciiTheme="minorHAnsi" w:hAnsiTheme="minorHAnsi" w:cstheme="minorHAnsi"/>
          <w:sz w:val="18"/>
          <w:szCs w:val="18"/>
        </w:rPr>
      </w:pPr>
      <w:r>
        <w:rPr>
          <w:rStyle w:val="normaltextrun"/>
          <w:rFonts w:asciiTheme="minorHAnsi" w:hAnsiTheme="minorHAnsi" w:cstheme="minorHAnsi"/>
        </w:rPr>
        <w:t xml:space="preserve">York Mind works with </w:t>
      </w:r>
      <w:r w:rsidR="00702A62">
        <w:rPr>
          <w:rStyle w:val="normaltextrun"/>
          <w:rFonts w:asciiTheme="minorHAnsi" w:hAnsiTheme="minorHAnsi" w:cstheme="minorHAnsi"/>
        </w:rPr>
        <w:t xml:space="preserve">young people who have a high level of </w:t>
      </w:r>
      <w:r w:rsidR="00E25FBC">
        <w:rPr>
          <w:rStyle w:val="normaltextrun"/>
          <w:rFonts w:asciiTheme="minorHAnsi" w:hAnsiTheme="minorHAnsi" w:cstheme="minorHAnsi"/>
        </w:rPr>
        <w:t>need,</w:t>
      </w:r>
      <w:r w:rsidR="00702A62">
        <w:rPr>
          <w:rStyle w:val="normaltextrun"/>
          <w:rFonts w:asciiTheme="minorHAnsi" w:hAnsiTheme="minorHAnsi" w:cstheme="minorHAnsi"/>
        </w:rPr>
        <w:t xml:space="preserve"> and some cases may be complex, with </w:t>
      </w:r>
      <w:r w:rsidR="00481FDA">
        <w:rPr>
          <w:rStyle w:val="normaltextrun"/>
          <w:rFonts w:asciiTheme="minorHAnsi" w:hAnsiTheme="minorHAnsi" w:cstheme="minorHAnsi"/>
        </w:rPr>
        <w:t xml:space="preserve">multi agency </w:t>
      </w:r>
      <w:r w:rsidR="00702A62">
        <w:rPr>
          <w:rStyle w:val="normaltextrun"/>
          <w:rFonts w:asciiTheme="minorHAnsi" w:hAnsiTheme="minorHAnsi" w:cstheme="minorHAnsi"/>
        </w:rPr>
        <w:t>involv</w:t>
      </w:r>
      <w:r w:rsidR="00481FDA">
        <w:rPr>
          <w:rStyle w:val="normaltextrun"/>
          <w:rFonts w:asciiTheme="minorHAnsi" w:hAnsiTheme="minorHAnsi" w:cstheme="minorHAnsi"/>
        </w:rPr>
        <w:t>ement,</w:t>
      </w:r>
      <w:r w:rsidR="00702A62">
        <w:rPr>
          <w:rStyle w:val="normaltextrun"/>
          <w:rFonts w:asciiTheme="minorHAnsi" w:hAnsiTheme="minorHAnsi" w:cstheme="minorHAnsi"/>
        </w:rPr>
        <w:t xml:space="preserve"> (for example, social workers, psychiatrists</w:t>
      </w:r>
      <w:r w:rsidR="001C1E3E">
        <w:rPr>
          <w:rStyle w:val="normaltextrun"/>
          <w:rFonts w:asciiTheme="minorHAnsi" w:hAnsiTheme="minorHAnsi" w:cstheme="minorHAnsi"/>
        </w:rPr>
        <w:t>, specialist drug and alcohol services</w:t>
      </w:r>
      <w:r w:rsidR="00702A62">
        <w:rPr>
          <w:rStyle w:val="normaltextrun"/>
          <w:rFonts w:asciiTheme="minorHAnsi" w:hAnsiTheme="minorHAnsi" w:cstheme="minorHAnsi"/>
        </w:rPr>
        <w:t>)</w:t>
      </w:r>
      <w:r w:rsidR="001C1E3E">
        <w:rPr>
          <w:rStyle w:val="normaltextrun"/>
          <w:rFonts w:asciiTheme="minorHAnsi" w:hAnsiTheme="minorHAnsi" w:cstheme="minorHAnsi"/>
        </w:rPr>
        <w:t>.</w:t>
      </w:r>
      <w:r w:rsidR="00702A62">
        <w:rPr>
          <w:rStyle w:val="normaltextrun"/>
          <w:rFonts w:asciiTheme="minorHAnsi" w:hAnsiTheme="minorHAnsi" w:cstheme="minorHAnsi"/>
        </w:rPr>
        <w:t xml:space="preserve"> </w:t>
      </w:r>
      <w:r w:rsidR="00CF038C">
        <w:rPr>
          <w:rStyle w:val="normaltextrun"/>
          <w:rFonts w:asciiTheme="minorHAnsi" w:hAnsiTheme="minorHAnsi" w:cstheme="minorHAnsi"/>
        </w:rPr>
        <w:t xml:space="preserve">The role will involve working as a counsellor with clients from a range of socio-economic </w:t>
      </w:r>
      <w:r w:rsidR="00E25FBC">
        <w:rPr>
          <w:rStyle w:val="normaltextrun"/>
          <w:rFonts w:asciiTheme="minorHAnsi" w:hAnsiTheme="minorHAnsi" w:cstheme="minorHAnsi"/>
        </w:rPr>
        <w:t xml:space="preserve">backgrounds and who are experiencing a diverse range of challenges. </w:t>
      </w:r>
      <w:r w:rsidR="00CF13A9">
        <w:rPr>
          <w:rStyle w:val="normaltextrun"/>
          <w:rFonts w:asciiTheme="minorHAnsi" w:hAnsiTheme="minorHAnsi" w:cstheme="minorHAnsi"/>
        </w:rPr>
        <w:t xml:space="preserve">You will </w:t>
      </w:r>
      <w:r w:rsidR="00B606F9">
        <w:rPr>
          <w:rStyle w:val="normaltextrun"/>
          <w:rFonts w:asciiTheme="minorHAnsi" w:hAnsiTheme="minorHAnsi" w:cstheme="minorHAnsi"/>
        </w:rPr>
        <w:t xml:space="preserve">therefore </w:t>
      </w:r>
      <w:r w:rsidR="00CF13A9">
        <w:rPr>
          <w:rStyle w:val="normaltextrun"/>
          <w:rFonts w:asciiTheme="minorHAnsi" w:hAnsiTheme="minorHAnsi" w:cstheme="minorHAnsi"/>
        </w:rPr>
        <w:t>need to feel confident</w:t>
      </w:r>
      <w:r w:rsidR="00B606F9">
        <w:rPr>
          <w:rStyle w:val="normaltextrun"/>
          <w:rFonts w:asciiTheme="minorHAnsi" w:hAnsiTheme="minorHAnsi" w:cstheme="minorHAnsi"/>
        </w:rPr>
        <w:t xml:space="preserve"> in working with this client group and holding a caseload where there may be </w:t>
      </w:r>
      <w:r w:rsidR="00687D5E">
        <w:rPr>
          <w:rStyle w:val="normaltextrun"/>
          <w:rFonts w:asciiTheme="minorHAnsi" w:hAnsiTheme="minorHAnsi" w:cstheme="minorHAnsi"/>
        </w:rPr>
        <w:t xml:space="preserve">varying degrees of </w:t>
      </w:r>
      <w:r w:rsidR="002D4F9C">
        <w:rPr>
          <w:rStyle w:val="normaltextrun"/>
          <w:rFonts w:asciiTheme="minorHAnsi" w:hAnsiTheme="minorHAnsi" w:cstheme="minorHAnsi"/>
        </w:rPr>
        <w:t>risk</w:t>
      </w:r>
      <w:r w:rsidR="00687D5E">
        <w:rPr>
          <w:rStyle w:val="normaltextrun"/>
          <w:rFonts w:asciiTheme="minorHAnsi" w:hAnsiTheme="minorHAnsi" w:cstheme="minorHAnsi"/>
        </w:rPr>
        <w:t xml:space="preserve">. </w:t>
      </w:r>
      <w:r w:rsidR="00CF13A9">
        <w:rPr>
          <w:rStyle w:val="normaltextrun"/>
          <w:rFonts w:asciiTheme="minorHAnsi" w:hAnsiTheme="minorHAnsi" w:cstheme="minorHAnsi"/>
        </w:rPr>
        <w:t xml:space="preserve"> </w:t>
      </w:r>
    </w:p>
    <w:p w14:paraId="6850A95A" w14:textId="77777777" w:rsidR="005F4C72" w:rsidRDefault="005F4C72" w:rsidP="003166E4">
      <w:pPr>
        <w:pStyle w:val="BodyText"/>
      </w:pPr>
    </w:p>
    <w:p w14:paraId="02B00F8F" w14:textId="77777777" w:rsidR="00B82B85" w:rsidRDefault="00B82B85">
      <w:pPr>
        <w:spacing w:after="0" w:line="240" w:lineRule="auto"/>
        <w:rPr>
          <w:b/>
          <w:bCs/>
          <w:color w:val="1300C1" w:themeColor="text2"/>
          <w:sz w:val="42"/>
          <w:szCs w:val="28"/>
        </w:rPr>
      </w:pPr>
      <w:r>
        <w:rPr>
          <w:b/>
          <w:bCs/>
          <w:color w:val="1300C1" w:themeColor="text2"/>
          <w:sz w:val="42"/>
          <w:szCs w:val="28"/>
        </w:rPr>
        <w:br w:type="page"/>
      </w:r>
    </w:p>
    <w:p w14:paraId="02B00F90" w14:textId="77777777" w:rsidR="00BD2853" w:rsidRDefault="00BD2853" w:rsidP="00661FDC">
      <w:pPr>
        <w:pStyle w:val="Heading2"/>
      </w:pPr>
      <w:r w:rsidRPr="004775CB">
        <w:rPr>
          <w:noProof/>
          <w:lang w:eastAsia="en-GB"/>
        </w:rPr>
        <w:lastRenderedPageBreak/>
        <w:drawing>
          <wp:anchor distT="0" distB="0" distL="114300" distR="114300" simplePos="0" relativeHeight="251695104" behindDoc="0" locked="0" layoutInCell="1" allowOverlap="1" wp14:anchorId="02B0103C" wp14:editId="02B0103D">
            <wp:simplePos x="0" y="0"/>
            <wp:positionH relativeFrom="page">
              <wp:align>right</wp:align>
            </wp:positionH>
            <wp:positionV relativeFrom="page">
              <wp:align>top</wp:align>
            </wp:positionV>
            <wp:extent cx="1562400" cy="241200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t>Job Description</w:t>
      </w:r>
    </w:p>
    <w:p w14:paraId="7A7379FC" w14:textId="77777777" w:rsidR="008926A8" w:rsidRPr="008926A8" w:rsidRDefault="008926A8" w:rsidP="008926A8"/>
    <w:tbl>
      <w:tblPr>
        <w:tblStyle w:val="TableGrid"/>
        <w:tblpPr w:leftFromText="180" w:rightFromText="180" w:vertAnchor="text" w:tblpX="-851" w:tblpY="1"/>
        <w:tblOverlap w:val="never"/>
        <w:tblW w:w="10632" w:type="dxa"/>
        <w:tblLook w:val="04A0" w:firstRow="1" w:lastRow="0" w:firstColumn="1" w:lastColumn="0" w:noHBand="0" w:noVBand="1"/>
      </w:tblPr>
      <w:tblGrid>
        <w:gridCol w:w="2137"/>
        <w:gridCol w:w="8495"/>
      </w:tblGrid>
      <w:tr w:rsidR="008926A8" w:rsidRPr="008926A8" w14:paraId="497985AE" w14:textId="77777777" w:rsidTr="00EF1CA6">
        <w:tc>
          <w:tcPr>
            <w:tcW w:w="2137" w:type="dxa"/>
            <w:tcBorders>
              <w:top w:val="single" w:sz="4" w:space="0" w:color="auto"/>
              <w:left w:val="single" w:sz="4" w:space="0" w:color="auto"/>
              <w:bottom w:val="single" w:sz="4" w:space="0" w:color="auto"/>
              <w:right w:val="single" w:sz="4" w:space="0" w:color="auto"/>
            </w:tcBorders>
            <w:vAlign w:val="center"/>
          </w:tcPr>
          <w:p w14:paraId="4A988DB4" w14:textId="77777777" w:rsidR="008926A8" w:rsidRPr="008926A8" w:rsidRDefault="008926A8" w:rsidP="00EF1CA6">
            <w:pPr>
              <w:pStyle w:val="Heading5"/>
              <w:spacing w:before="120" w:after="120"/>
              <w:jc w:val="both"/>
              <w:rPr>
                <w:rFonts w:ascii="Arial" w:hAnsi="Arial" w:cs="Arial"/>
                <w:color w:val="auto"/>
                <w:szCs w:val="24"/>
              </w:rPr>
            </w:pPr>
            <w:r w:rsidRPr="008926A8">
              <w:rPr>
                <w:rFonts w:ascii="Arial" w:hAnsi="Arial" w:cs="Arial"/>
                <w:color w:val="auto"/>
                <w:szCs w:val="24"/>
              </w:rPr>
              <w:t>Role:</w:t>
            </w:r>
          </w:p>
        </w:tc>
        <w:tc>
          <w:tcPr>
            <w:tcW w:w="8495" w:type="dxa"/>
            <w:tcBorders>
              <w:top w:val="single" w:sz="4" w:space="0" w:color="auto"/>
              <w:left w:val="single" w:sz="4" w:space="0" w:color="auto"/>
              <w:bottom w:val="single" w:sz="4" w:space="0" w:color="auto"/>
              <w:right w:val="single" w:sz="4" w:space="0" w:color="auto"/>
            </w:tcBorders>
            <w:vAlign w:val="center"/>
          </w:tcPr>
          <w:p w14:paraId="59811E70" w14:textId="77777777" w:rsidR="008926A8" w:rsidRPr="008926A8" w:rsidRDefault="008926A8" w:rsidP="00EF1CA6">
            <w:pPr>
              <w:pStyle w:val="Heading5"/>
              <w:spacing w:before="120" w:after="120"/>
              <w:jc w:val="both"/>
              <w:rPr>
                <w:rFonts w:ascii="Arial" w:hAnsi="Arial" w:cs="Arial"/>
                <w:b/>
                <w:color w:val="auto"/>
                <w:szCs w:val="24"/>
              </w:rPr>
            </w:pPr>
            <w:r w:rsidRPr="008926A8">
              <w:rPr>
                <w:rFonts w:ascii="Arial" w:hAnsi="Arial" w:cs="Arial"/>
                <w:color w:val="auto"/>
                <w:szCs w:val="24"/>
              </w:rPr>
              <w:t>Young People’s Counsellor (12-25)</w:t>
            </w:r>
          </w:p>
        </w:tc>
      </w:tr>
      <w:tr w:rsidR="008926A8" w:rsidRPr="008926A8" w14:paraId="16277689" w14:textId="77777777" w:rsidTr="00EF1CA6">
        <w:tc>
          <w:tcPr>
            <w:tcW w:w="2137" w:type="dxa"/>
            <w:tcBorders>
              <w:top w:val="single" w:sz="4" w:space="0" w:color="auto"/>
              <w:left w:val="single" w:sz="4" w:space="0" w:color="auto"/>
              <w:bottom w:val="single" w:sz="4" w:space="0" w:color="auto"/>
              <w:right w:val="single" w:sz="4" w:space="0" w:color="auto"/>
            </w:tcBorders>
            <w:vAlign w:val="center"/>
          </w:tcPr>
          <w:p w14:paraId="560A39A1" w14:textId="77777777" w:rsidR="008926A8" w:rsidRPr="008926A8" w:rsidRDefault="008926A8" w:rsidP="00EF1CA6">
            <w:pPr>
              <w:pStyle w:val="Heading5"/>
              <w:spacing w:before="120" w:after="120"/>
              <w:jc w:val="both"/>
              <w:rPr>
                <w:rFonts w:ascii="Arial" w:hAnsi="Arial" w:cs="Arial"/>
                <w:color w:val="auto"/>
                <w:szCs w:val="24"/>
              </w:rPr>
            </w:pPr>
            <w:r w:rsidRPr="008926A8">
              <w:rPr>
                <w:rFonts w:ascii="Arial" w:hAnsi="Arial" w:cs="Arial"/>
                <w:color w:val="auto"/>
                <w:szCs w:val="24"/>
              </w:rPr>
              <w:t xml:space="preserve">Hours: </w:t>
            </w:r>
          </w:p>
        </w:tc>
        <w:tc>
          <w:tcPr>
            <w:tcW w:w="8495" w:type="dxa"/>
            <w:tcBorders>
              <w:top w:val="single" w:sz="4" w:space="0" w:color="auto"/>
              <w:left w:val="single" w:sz="4" w:space="0" w:color="auto"/>
              <w:bottom w:val="single" w:sz="4" w:space="0" w:color="auto"/>
              <w:right w:val="single" w:sz="4" w:space="0" w:color="auto"/>
            </w:tcBorders>
            <w:vAlign w:val="center"/>
          </w:tcPr>
          <w:p w14:paraId="6151B206" w14:textId="77777777" w:rsidR="008926A8" w:rsidRPr="008926A8" w:rsidRDefault="008926A8" w:rsidP="00EF1CA6">
            <w:pPr>
              <w:pStyle w:val="Heading5"/>
              <w:spacing w:before="120" w:after="120"/>
              <w:jc w:val="both"/>
              <w:rPr>
                <w:rFonts w:ascii="Arial" w:hAnsi="Arial" w:cs="Arial"/>
                <w:b/>
                <w:color w:val="auto"/>
                <w:szCs w:val="24"/>
              </w:rPr>
            </w:pPr>
            <w:r w:rsidRPr="008926A8">
              <w:rPr>
                <w:rFonts w:ascii="Arial" w:hAnsi="Arial" w:cs="Arial"/>
                <w:color w:val="auto"/>
                <w:szCs w:val="24"/>
              </w:rPr>
              <w:t>22.5 hours per week</w:t>
            </w:r>
          </w:p>
        </w:tc>
      </w:tr>
      <w:tr w:rsidR="0071507D" w:rsidRPr="008926A8" w14:paraId="45E23181" w14:textId="77777777" w:rsidTr="00EF1CA6">
        <w:tc>
          <w:tcPr>
            <w:tcW w:w="2137" w:type="dxa"/>
            <w:tcBorders>
              <w:top w:val="single" w:sz="4" w:space="0" w:color="auto"/>
              <w:left w:val="single" w:sz="4" w:space="0" w:color="auto"/>
              <w:bottom w:val="single" w:sz="4" w:space="0" w:color="auto"/>
              <w:right w:val="single" w:sz="4" w:space="0" w:color="auto"/>
            </w:tcBorders>
            <w:vAlign w:val="center"/>
          </w:tcPr>
          <w:p w14:paraId="57BBBB6C" w14:textId="792824A1" w:rsidR="0071507D" w:rsidRPr="008926A8" w:rsidRDefault="00B461F0" w:rsidP="00EF1CA6">
            <w:pPr>
              <w:pStyle w:val="Heading5"/>
              <w:spacing w:before="120" w:after="120"/>
              <w:jc w:val="both"/>
              <w:rPr>
                <w:rFonts w:ascii="Arial" w:hAnsi="Arial" w:cs="Arial"/>
                <w:color w:val="auto"/>
                <w:szCs w:val="24"/>
              </w:rPr>
            </w:pPr>
            <w:r>
              <w:rPr>
                <w:rFonts w:ascii="Arial" w:hAnsi="Arial" w:cs="Arial"/>
                <w:color w:val="auto"/>
                <w:szCs w:val="24"/>
              </w:rPr>
              <w:t>Salary:</w:t>
            </w:r>
          </w:p>
        </w:tc>
        <w:tc>
          <w:tcPr>
            <w:tcW w:w="8495" w:type="dxa"/>
            <w:tcBorders>
              <w:top w:val="single" w:sz="4" w:space="0" w:color="auto"/>
              <w:left w:val="single" w:sz="4" w:space="0" w:color="auto"/>
              <w:bottom w:val="single" w:sz="4" w:space="0" w:color="auto"/>
              <w:right w:val="single" w:sz="4" w:space="0" w:color="auto"/>
            </w:tcBorders>
            <w:vAlign w:val="center"/>
          </w:tcPr>
          <w:p w14:paraId="581201F6" w14:textId="4C5888EE" w:rsidR="0071507D" w:rsidRPr="008926A8" w:rsidRDefault="00B461F0" w:rsidP="00EF1CA6">
            <w:pPr>
              <w:pStyle w:val="Heading5"/>
              <w:spacing w:before="120" w:after="120"/>
              <w:jc w:val="both"/>
              <w:rPr>
                <w:rFonts w:ascii="Arial" w:hAnsi="Arial" w:cs="Arial"/>
                <w:color w:val="auto"/>
                <w:szCs w:val="24"/>
              </w:rPr>
            </w:pPr>
            <w:r>
              <w:rPr>
                <w:rFonts w:ascii="Arial" w:hAnsi="Arial" w:cs="Arial"/>
                <w:color w:val="auto"/>
                <w:szCs w:val="24"/>
              </w:rPr>
              <w:t>£26,400 p/a pro-rata</w:t>
            </w:r>
          </w:p>
        </w:tc>
      </w:tr>
      <w:tr w:rsidR="008926A8" w:rsidRPr="008926A8" w14:paraId="54AD8790" w14:textId="77777777" w:rsidTr="00EF1CA6">
        <w:tc>
          <w:tcPr>
            <w:tcW w:w="2137" w:type="dxa"/>
            <w:tcBorders>
              <w:top w:val="single" w:sz="4" w:space="0" w:color="auto"/>
              <w:left w:val="single" w:sz="4" w:space="0" w:color="auto"/>
              <w:bottom w:val="single" w:sz="4" w:space="0" w:color="auto"/>
              <w:right w:val="single" w:sz="4" w:space="0" w:color="auto"/>
            </w:tcBorders>
            <w:vAlign w:val="center"/>
          </w:tcPr>
          <w:p w14:paraId="02FB1DE5" w14:textId="77777777" w:rsidR="008926A8" w:rsidRPr="008926A8" w:rsidRDefault="008926A8" w:rsidP="00EF1CA6">
            <w:pPr>
              <w:pStyle w:val="Heading5"/>
              <w:spacing w:before="120" w:after="120"/>
              <w:jc w:val="both"/>
              <w:rPr>
                <w:rFonts w:ascii="Arial" w:hAnsi="Arial" w:cs="Arial"/>
                <w:color w:val="auto"/>
                <w:szCs w:val="24"/>
              </w:rPr>
            </w:pPr>
            <w:r w:rsidRPr="008926A8">
              <w:rPr>
                <w:rFonts w:ascii="Arial" w:hAnsi="Arial" w:cs="Arial"/>
                <w:color w:val="auto"/>
                <w:szCs w:val="24"/>
              </w:rPr>
              <w:t>Reports to:</w:t>
            </w:r>
          </w:p>
        </w:tc>
        <w:tc>
          <w:tcPr>
            <w:tcW w:w="8495" w:type="dxa"/>
            <w:tcBorders>
              <w:top w:val="single" w:sz="4" w:space="0" w:color="auto"/>
              <w:left w:val="single" w:sz="4" w:space="0" w:color="auto"/>
              <w:bottom w:val="single" w:sz="4" w:space="0" w:color="auto"/>
              <w:right w:val="single" w:sz="4" w:space="0" w:color="auto"/>
            </w:tcBorders>
            <w:vAlign w:val="center"/>
          </w:tcPr>
          <w:p w14:paraId="76B68F8A" w14:textId="77777777" w:rsidR="008926A8" w:rsidRPr="008926A8" w:rsidRDefault="008926A8" w:rsidP="00EF1CA6">
            <w:pPr>
              <w:pStyle w:val="Heading5"/>
              <w:spacing w:before="120" w:after="120"/>
              <w:jc w:val="both"/>
              <w:rPr>
                <w:rFonts w:ascii="Arial" w:hAnsi="Arial" w:cs="Arial"/>
                <w:color w:val="auto"/>
                <w:szCs w:val="24"/>
              </w:rPr>
            </w:pPr>
            <w:r w:rsidRPr="008926A8">
              <w:rPr>
                <w:rFonts w:ascii="Arial" w:hAnsi="Arial" w:cs="Arial"/>
                <w:color w:val="auto"/>
                <w:szCs w:val="24"/>
              </w:rPr>
              <w:t>Counselling Manager</w:t>
            </w:r>
          </w:p>
        </w:tc>
      </w:tr>
      <w:tr w:rsidR="008926A8" w:rsidRPr="008926A8" w14:paraId="7563C8F5" w14:textId="77777777" w:rsidTr="00EF1CA6">
        <w:tc>
          <w:tcPr>
            <w:tcW w:w="2137" w:type="dxa"/>
            <w:tcBorders>
              <w:top w:val="single" w:sz="4" w:space="0" w:color="auto"/>
              <w:left w:val="single" w:sz="4" w:space="0" w:color="auto"/>
              <w:bottom w:val="single" w:sz="4" w:space="0" w:color="auto"/>
              <w:right w:val="single" w:sz="4" w:space="0" w:color="auto"/>
            </w:tcBorders>
            <w:vAlign w:val="center"/>
          </w:tcPr>
          <w:p w14:paraId="20367568" w14:textId="77777777" w:rsidR="008926A8" w:rsidRPr="008926A8" w:rsidRDefault="008926A8" w:rsidP="00EF1CA6">
            <w:pPr>
              <w:pStyle w:val="Heading5"/>
              <w:spacing w:before="120" w:after="120"/>
              <w:jc w:val="both"/>
              <w:rPr>
                <w:rFonts w:ascii="Arial" w:hAnsi="Arial" w:cs="Arial"/>
                <w:color w:val="auto"/>
                <w:szCs w:val="24"/>
              </w:rPr>
            </w:pPr>
            <w:r w:rsidRPr="008926A8">
              <w:rPr>
                <w:rFonts w:ascii="Arial" w:hAnsi="Arial" w:cs="Arial"/>
                <w:color w:val="auto"/>
                <w:szCs w:val="24"/>
              </w:rPr>
              <w:t>Office location:</w:t>
            </w:r>
          </w:p>
        </w:tc>
        <w:tc>
          <w:tcPr>
            <w:tcW w:w="8495" w:type="dxa"/>
            <w:tcBorders>
              <w:top w:val="single" w:sz="4" w:space="0" w:color="auto"/>
              <w:left w:val="single" w:sz="4" w:space="0" w:color="auto"/>
              <w:bottom w:val="single" w:sz="4" w:space="0" w:color="auto"/>
              <w:right w:val="single" w:sz="4" w:space="0" w:color="auto"/>
            </w:tcBorders>
            <w:vAlign w:val="center"/>
          </w:tcPr>
          <w:p w14:paraId="6442E54E" w14:textId="43028128" w:rsidR="008926A8" w:rsidRPr="008926A8" w:rsidRDefault="008926A8" w:rsidP="00EF1CA6">
            <w:pPr>
              <w:pStyle w:val="Heading5"/>
              <w:spacing w:before="120" w:after="120"/>
              <w:jc w:val="both"/>
              <w:rPr>
                <w:rFonts w:ascii="Arial" w:hAnsi="Arial" w:cs="Arial"/>
                <w:color w:val="auto"/>
                <w:szCs w:val="24"/>
              </w:rPr>
            </w:pPr>
            <w:r w:rsidRPr="008926A8">
              <w:rPr>
                <w:rFonts w:ascii="Arial" w:hAnsi="Arial" w:cs="Arial"/>
                <w:color w:val="auto"/>
                <w:szCs w:val="24"/>
              </w:rPr>
              <w:t>Highcliffe House, Highcliffe Court, York, YO30 6BP</w:t>
            </w:r>
            <w:r w:rsidR="0003129E">
              <w:rPr>
                <w:rFonts w:ascii="Arial" w:hAnsi="Arial" w:cs="Arial"/>
                <w:color w:val="auto"/>
                <w:szCs w:val="24"/>
              </w:rPr>
              <w:t xml:space="preserve"> and 30</w:t>
            </w:r>
            <w:r w:rsidR="0092093A">
              <w:rPr>
                <w:rFonts w:ascii="Arial" w:hAnsi="Arial" w:cs="Arial"/>
                <w:color w:val="auto"/>
                <w:szCs w:val="24"/>
              </w:rPr>
              <w:t xml:space="preserve"> </w:t>
            </w:r>
            <w:r w:rsidR="0003129E">
              <w:rPr>
                <w:rFonts w:ascii="Arial" w:hAnsi="Arial" w:cs="Arial"/>
                <w:color w:val="auto"/>
                <w:szCs w:val="24"/>
              </w:rPr>
              <w:t>Clarence Street, York, YO</w:t>
            </w:r>
            <w:r w:rsidR="0092093A">
              <w:rPr>
                <w:rFonts w:ascii="Arial" w:hAnsi="Arial" w:cs="Arial"/>
                <w:color w:val="auto"/>
                <w:szCs w:val="24"/>
              </w:rPr>
              <w:t>31 7EW.</w:t>
            </w:r>
          </w:p>
        </w:tc>
      </w:tr>
      <w:tr w:rsidR="008926A8" w:rsidRPr="008926A8" w14:paraId="4C517087" w14:textId="77777777" w:rsidTr="00EF1CA6">
        <w:trPr>
          <w:trHeight w:val="406"/>
        </w:trPr>
        <w:tc>
          <w:tcPr>
            <w:tcW w:w="2137" w:type="dxa"/>
            <w:tcBorders>
              <w:top w:val="single" w:sz="4" w:space="0" w:color="auto"/>
              <w:left w:val="single" w:sz="4" w:space="0" w:color="auto"/>
              <w:bottom w:val="single" w:sz="4" w:space="0" w:color="auto"/>
              <w:right w:val="single" w:sz="4" w:space="0" w:color="auto"/>
            </w:tcBorders>
          </w:tcPr>
          <w:p w14:paraId="1021673A" w14:textId="77777777" w:rsidR="008926A8" w:rsidRPr="008926A8" w:rsidRDefault="008926A8" w:rsidP="00EF1CA6">
            <w:pPr>
              <w:spacing w:before="120" w:after="120"/>
              <w:jc w:val="both"/>
              <w:rPr>
                <w:rFonts w:ascii="Arial" w:hAnsi="Arial" w:cs="Arial"/>
                <w:color w:val="auto"/>
                <w:szCs w:val="24"/>
              </w:rPr>
            </w:pPr>
            <w:r w:rsidRPr="008926A8">
              <w:rPr>
                <w:rFonts w:ascii="Arial" w:hAnsi="Arial" w:cs="Arial"/>
                <w:b/>
                <w:color w:val="auto"/>
                <w:szCs w:val="24"/>
              </w:rPr>
              <w:t>Aim of the role:</w:t>
            </w:r>
          </w:p>
        </w:tc>
        <w:tc>
          <w:tcPr>
            <w:tcW w:w="8495" w:type="dxa"/>
            <w:tcBorders>
              <w:top w:val="single" w:sz="4" w:space="0" w:color="auto"/>
              <w:left w:val="single" w:sz="4" w:space="0" w:color="auto"/>
              <w:bottom w:val="single" w:sz="4" w:space="0" w:color="auto"/>
              <w:right w:val="single" w:sz="4" w:space="0" w:color="auto"/>
            </w:tcBorders>
          </w:tcPr>
          <w:p w14:paraId="6C81D83C" w14:textId="77777777" w:rsidR="008926A8" w:rsidRPr="008926A8" w:rsidRDefault="008926A8" w:rsidP="00EF1CA6">
            <w:pPr>
              <w:pStyle w:val="Heading5"/>
              <w:spacing w:before="120" w:after="120"/>
              <w:jc w:val="both"/>
              <w:rPr>
                <w:rFonts w:ascii="Arial" w:hAnsi="Arial" w:cs="Arial"/>
                <w:b/>
                <w:color w:val="auto"/>
                <w:szCs w:val="24"/>
              </w:rPr>
            </w:pPr>
            <w:r w:rsidRPr="008926A8">
              <w:rPr>
                <w:rFonts w:ascii="Arial" w:hAnsi="Arial" w:cs="Arial"/>
                <w:color w:val="auto"/>
                <w:szCs w:val="24"/>
              </w:rPr>
              <w:t xml:space="preserve">To provide time-limited counselling support to young people aged 12 to 25  </w:t>
            </w:r>
          </w:p>
        </w:tc>
      </w:tr>
      <w:tr w:rsidR="008926A8" w:rsidRPr="008926A8" w14:paraId="7DD9C098" w14:textId="77777777" w:rsidTr="00EF1CA6">
        <w:tc>
          <w:tcPr>
            <w:tcW w:w="10632" w:type="dxa"/>
            <w:gridSpan w:val="2"/>
            <w:tcBorders>
              <w:top w:val="single" w:sz="4" w:space="0" w:color="auto"/>
              <w:left w:val="single" w:sz="4" w:space="0" w:color="auto"/>
              <w:bottom w:val="single" w:sz="4" w:space="0" w:color="auto"/>
              <w:right w:val="single" w:sz="4" w:space="0" w:color="auto"/>
            </w:tcBorders>
          </w:tcPr>
          <w:p w14:paraId="6B56D943" w14:textId="77777777" w:rsidR="008926A8" w:rsidRPr="008926A8" w:rsidRDefault="008926A8" w:rsidP="00EF1CA6">
            <w:pPr>
              <w:pStyle w:val="Heading5"/>
              <w:spacing w:before="120" w:after="120"/>
              <w:rPr>
                <w:rFonts w:ascii="Arial" w:hAnsi="Arial" w:cs="Arial"/>
                <w:b/>
                <w:color w:val="auto"/>
                <w:szCs w:val="24"/>
              </w:rPr>
            </w:pPr>
            <w:r w:rsidRPr="008926A8">
              <w:rPr>
                <w:rFonts w:ascii="Arial" w:hAnsi="Arial" w:cs="Arial"/>
                <w:color w:val="auto"/>
                <w:szCs w:val="24"/>
              </w:rPr>
              <w:t>Main Duties</w:t>
            </w:r>
          </w:p>
        </w:tc>
      </w:tr>
      <w:tr w:rsidR="008926A8" w:rsidRPr="008926A8" w14:paraId="78B0B4CF" w14:textId="77777777" w:rsidTr="00EF1CA6">
        <w:trPr>
          <w:trHeight w:val="983"/>
        </w:trPr>
        <w:tc>
          <w:tcPr>
            <w:tcW w:w="10632" w:type="dxa"/>
            <w:gridSpan w:val="2"/>
            <w:tcBorders>
              <w:top w:val="single" w:sz="4" w:space="0" w:color="auto"/>
              <w:left w:val="single" w:sz="4" w:space="0" w:color="auto"/>
              <w:bottom w:val="single" w:sz="4" w:space="0" w:color="auto"/>
              <w:right w:val="single" w:sz="4" w:space="0" w:color="auto"/>
            </w:tcBorders>
          </w:tcPr>
          <w:p w14:paraId="25BE7EBB" w14:textId="77777777" w:rsidR="008926A8" w:rsidRPr="008926A8" w:rsidRDefault="008926A8" w:rsidP="00EF1CA6">
            <w:pPr>
              <w:pStyle w:val="Default"/>
              <w:jc w:val="both"/>
              <w:rPr>
                <w:color w:val="auto"/>
              </w:rPr>
            </w:pPr>
          </w:p>
          <w:p w14:paraId="18109AFC" w14:textId="77777777" w:rsidR="008926A8" w:rsidRPr="008926A8" w:rsidRDefault="008926A8" w:rsidP="008926A8">
            <w:pPr>
              <w:pStyle w:val="Heading5"/>
              <w:keepLines w:val="0"/>
              <w:numPr>
                <w:ilvl w:val="0"/>
                <w:numId w:val="32"/>
              </w:numPr>
              <w:suppressAutoHyphens/>
              <w:spacing w:before="0" w:line="240" w:lineRule="auto"/>
              <w:jc w:val="both"/>
              <w:rPr>
                <w:rFonts w:ascii="Arial" w:hAnsi="Arial" w:cs="Arial"/>
                <w:b/>
                <w:color w:val="auto"/>
                <w:szCs w:val="24"/>
              </w:rPr>
            </w:pPr>
            <w:r w:rsidRPr="008926A8">
              <w:rPr>
                <w:rFonts w:ascii="Arial" w:hAnsi="Arial" w:cs="Arial"/>
                <w:color w:val="auto"/>
                <w:szCs w:val="24"/>
              </w:rPr>
              <w:t xml:space="preserve">Provide a confidential counselling service to young people aged 12 to 25, from our office base. </w:t>
            </w:r>
          </w:p>
          <w:p w14:paraId="50168139" w14:textId="77777777" w:rsidR="008926A8" w:rsidRPr="008926A8" w:rsidRDefault="008926A8" w:rsidP="00EF1CA6">
            <w:pPr>
              <w:pStyle w:val="Heading5"/>
              <w:ind w:left="788"/>
              <w:jc w:val="both"/>
              <w:rPr>
                <w:rFonts w:ascii="Arial" w:hAnsi="Arial" w:cs="Arial"/>
                <w:b/>
                <w:color w:val="auto"/>
                <w:szCs w:val="24"/>
              </w:rPr>
            </w:pPr>
          </w:p>
          <w:p w14:paraId="0A685315" w14:textId="7DA1143A" w:rsidR="008926A8" w:rsidRDefault="008926A8" w:rsidP="008926A8">
            <w:pPr>
              <w:pStyle w:val="Heading5"/>
              <w:keepLines w:val="0"/>
              <w:numPr>
                <w:ilvl w:val="0"/>
                <w:numId w:val="32"/>
              </w:numPr>
              <w:suppressAutoHyphens/>
              <w:spacing w:before="0" w:line="240" w:lineRule="auto"/>
              <w:jc w:val="both"/>
              <w:rPr>
                <w:rFonts w:ascii="Arial" w:hAnsi="Arial" w:cs="Arial"/>
                <w:color w:val="auto"/>
                <w:szCs w:val="24"/>
              </w:rPr>
            </w:pPr>
            <w:r w:rsidRPr="008926A8">
              <w:rPr>
                <w:rFonts w:ascii="Arial" w:hAnsi="Arial" w:cs="Arial"/>
                <w:color w:val="auto"/>
                <w:szCs w:val="24"/>
              </w:rPr>
              <w:t>Manage own client case load, offering each person 6x once weekly counselling sessions</w:t>
            </w:r>
            <w:r>
              <w:rPr>
                <w:rFonts w:ascii="Arial" w:hAnsi="Arial" w:cs="Arial"/>
                <w:color w:val="auto"/>
                <w:szCs w:val="24"/>
              </w:rPr>
              <w:t>,</w:t>
            </w:r>
            <w:r w:rsidRPr="008926A8">
              <w:rPr>
                <w:rFonts w:ascii="Arial" w:hAnsi="Arial" w:cs="Arial"/>
                <w:color w:val="auto"/>
                <w:szCs w:val="24"/>
              </w:rPr>
              <w:t xml:space="preserve"> (same day &amp; time each week) either face to face, by telephone or online video call.</w:t>
            </w:r>
          </w:p>
          <w:p w14:paraId="12997A29" w14:textId="77777777" w:rsidR="00646F43" w:rsidRDefault="00646F43" w:rsidP="00646F43"/>
          <w:p w14:paraId="3C846D38" w14:textId="3B4DF864" w:rsidR="00646F43" w:rsidRPr="00646F43" w:rsidRDefault="00646F43" w:rsidP="00646F43">
            <w:pPr>
              <w:pStyle w:val="ListParagraph"/>
              <w:numPr>
                <w:ilvl w:val="0"/>
                <w:numId w:val="33"/>
              </w:numPr>
            </w:pPr>
            <w:r>
              <w:rPr>
                <w:rFonts w:ascii="Arial" w:hAnsi="Arial" w:cs="Arial"/>
              </w:rPr>
              <w:t xml:space="preserve">Work Monday </w:t>
            </w:r>
            <w:r w:rsidR="000324C6">
              <w:rPr>
                <w:rFonts w:ascii="Arial" w:hAnsi="Arial" w:cs="Arial"/>
              </w:rPr>
              <w:t>12</w:t>
            </w:r>
            <w:r w:rsidR="007133DC">
              <w:rPr>
                <w:rFonts w:ascii="Arial" w:hAnsi="Arial" w:cs="Arial"/>
              </w:rPr>
              <w:t xml:space="preserve">pm-8pm, </w:t>
            </w:r>
            <w:r w:rsidR="002D0BDE">
              <w:rPr>
                <w:rFonts w:ascii="Arial" w:hAnsi="Arial" w:cs="Arial"/>
              </w:rPr>
              <w:t xml:space="preserve">Wednesday </w:t>
            </w:r>
            <w:r>
              <w:rPr>
                <w:rFonts w:ascii="Arial" w:hAnsi="Arial" w:cs="Arial"/>
              </w:rPr>
              <w:t>12pm-8pm</w:t>
            </w:r>
            <w:r w:rsidR="002D0BDE">
              <w:rPr>
                <w:rFonts w:ascii="Arial" w:hAnsi="Arial" w:cs="Arial"/>
              </w:rPr>
              <w:t xml:space="preserve"> and Friday 9am-5pm.</w:t>
            </w:r>
            <w:r>
              <w:rPr>
                <w:rFonts w:ascii="Arial" w:hAnsi="Arial" w:cs="Arial"/>
              </w:rPr>
              <w:t xml:space="preserve"> </w:t>
            </w:r>
          </w:p>
          <w:p w14:paraId="5F480B44" w14:textId="77777777" w:rsidR="008926A8" w:rsidRPr="008926A8" w:rsidRDefault="008926A8" w:rsidP="00EF1CA6">
            <w:pPr>
              <w:rPr>
                <w:rFonts w:ascii="Arial" w:hAnsi="Arial" w:cs="Arial"/>
                <w:color w:val="auto"/>
                <w:szCs w:val="24"/>
              </w:rPr>
            </w:pPr>
          </w:p>
          <w:p w14:paraId="69E52A35" w14:textId="77777777" w:rsidR="008926A8" w:rsidRPr="008926A8" w:rsidRDefault="008926A8" w:rsidP="008926A8">
            <w:pPr>
              <w:pStyle w:val="ListParagraph"/>
              <w:numPr>
                <w:ilvl w:val="0"/>
                <w:numId w:val="31"/>
              </w:numPr>
              <w:suppressAutoHyphens/>
              <w:spacing w:after="0" w:line="240" w:lineRule="auto"/>
              <w:jc w:val="both"/>
              <w:rPr>
                <w:rFonts w:ascii="Arial" w:hAnsi="Arial" w:cs="Arial"/>
                <w:color w:val="auto"/>
                <w:szCs w:val="24"/>
              </w:rPr>
            </w:pPr>
            <w:r w:rsidRPr="008926A8">
              <w:rPr>
                <w:rFonts w:ascii="Arial" w:hAnsi="Arial" w:cs="Arial"/>
                <w:color w:val="auto"/>
                <w:szCs w:val="24"/>
              </w:rPr>
              <w:t>To work in accordance with the BACP ethical framework, best practice guidance and relevant legislation.</w:t>
            </w:r>
          </w:p>
          <w:p w14:paraId="179132C9" w14:textId="77777777" w:rsidR="008926A8" w:rsidRPr="008926A8" w:rsidRDefault="008926A8" w:rsidP="00EF1CA6">
            <w:pPr>
              <w:pStyle w:val="ListParagraph"/>
              <w:ind w:left="754"/>
              <w:jc w:val="both"/>
              <w:rPr>
                <w:rFonts w:ascii="Arial" w:hAnsi="Arial" w:cs="Arial"/>
                <w:color w:val="auto"/>
                <w:szCs w:val="24"/>
              </w:rPr>
            </w:pPr>
          </w:p>
          <w:p w14:paraId="03F6D310" w14:textId="4EE112D9" w:rsidR="008926A8" w:rsidRPr="008926A8" w:rsidRDefault="008926A8" w:rsidP="008926A8">
            <w:pPr>
              <w:pStyle w:val="Heading5"/>
              <w:keepLines w:val="0"/>
              <w:numPr>
                <w:ilvl w:val="0"/>
                <w:numId w:val="30"/>
              </w:numPr>
              <w:suppressAutoHyphens/>
              <w:spacing w:before="0" w:after="60" w:line="240" w:lineRule="auto"/>
              <w:ind w:left="714" w:hanging="357"/>
              <w:jc w:val="both"/>
              <w:rPr>
                <w:rFonts w:ascii="Arial" w:hAnsi="Arial" w:cs="Arial"/>
                <w:color w:val="auto"/>
                <w:szCs w:val="24"/>
              </w:rPr>
            </w:pPr>
            <w:r w:rsidRPr="008926A8">
              <w:rPr>
                <w:rFonts w:ascii="Arial" w:hAnsi="Arial" w:cs="Arial"/>
                <w:color w:val="auto"/>
                <w:szCs w:val="24"/>
              </w:rPr>
              <w:t>To work within the aims and objectives of York Mind to the benefit of those using our services.</w:t>
            </w:r>
          </w:p>
          <w:p w14:paraId="3C57CE83" w14:textId="77777777" w:rsidR="008926A8" w:rsidRPr="008926A8" w:rsidRDefault="008926A8" w:rsidP="008926A8">
            <w:pPr>
              <w:rPr>
                <w:rFonts w:ascii="Arial" w:hAnsi="Arial" w:cs="Arial"/>
                <w:szCs w:val="24"/>
              </w:rPr>
            </w:pPr>
          </w:p>
          <w:p w14:paraId="2F0BD1E6" w14:textId="77777777" w:rsidR="008926A8" w:rsidRPr="008926A8" w:rsidRDefault="008926A8" w:rsidP="008926A8">
            <w:pPr>
              <w:pStyle w:val="ListParagraph"/>
              <w:numPr>
                <w:ilvl w:val="0"/>
                <w:numId w:val="31"/>
              </w:numPr>
              <w:suppressAutoHyphens/>
              <w:spacing w:after="0" w:line="240" w:lineRule="auto"/>
              <w:rPr>
                <w:rFonts w:ascii="Arial" w:hAnsi="Arial" w:cs="Arial"/>
                <w:color w:val="auto"/>
                <w:szCs w:val="24"/>
              </w:rPr>
            </w:pPr>
            <w:r w:rsidRPr="008926A8">
              <w:rPr>
                <w:rFonts w:ascii="Arial" w:hAnsi="Arial" w:cs="Arial"/>
                <w:color w:val="auto"/>
                <w:szCs w:val="24"/>
              </w:rPr>
              <w:t>Manage own client appointments, encouraging and monitoring client attendance.</w:t>
            </w:r>
          </w:p>
          <w:p w14:paraId="73802A29" w14:textId="77777777" w:rsidR="008926A8" w:rsidRPr="008926A8" w:rsidRDefault="008926A8" w:rsidP="00EF1CA6">
            <w:pPr>
              <w:pStyle w:val="ListParagraph"/>
              <w:rPr>
                <w:rFonts w:ascii="Arial" w:hAnsi="Arial" w:cs="Arial"/>
                <w:color w:val="auto"/>
                <w:szCs w:val="24"/>
              </w:rPr>
            </w:pPr>
          </w:p>
          <w:p w14:paraId="16DE5D49" w14:textId="63C048CF" w:rsidR="008926A8" w:rsidRPr="008926A8" w:rsidRDefault="008926A8" w:rsidP="008926A8">
            <w:pPr>
              <w:pStyle w:val="ListParagraph"/>
              <w:numPr>
                <w:ilvl w:val="0"/>
                <w:numId w:val="31"/>
              </w:numPr>
              <w:spacing w:line="276" w:lineRule="auto"/>
              <w:rPr>
                <w:rFonts w:ascii="Arial" w:hAnsi="Arial" w:cs="Arial"/>
                <w:color w:val="auto"/>
                <w:szCs w:val="24"/>
              </w:rPr>
            </w:pPr>
            <w:r w:rsidRPr="008926A8">
              <w:rPr>
                <w:rFonts w:ascii="Arial" w:hAnsi="Arial" w:cs="Arial"/>
                <w:color w:val="auto"/>
                <w:szCs w:val="24"/>
              </w:rPr>
              <w:t xml:space="preserve">Maintain confidentiality and </w:t>
            </w:r>
            <w:r w:rsidR="005F7E85">
              <w:rPr>
                <w:rFonts w:ascii="Arial" w:hAnsi="Arial" w:cs="Arial"/>
                <w:color w:val="auto"/>
                <w:szCs w:val="24"/>
              </w:rPr>
              <w:t xml:space="preserve">use </w:t>
            </w:r>
            <w:r w:rsidRPr="008926A8">
              <w:rPr>
                <w:rFonts w:ascii="Arial" w:hAnsi="Arial" w:cs="Arial"/>
                <w:color w:val="auto"/>
                <w:szCs w:val="24"/>
              </w:rPr>
              <w:t xml:space="preserve">contract procedures in agreement with York Mind policies, liaising where necessary with the counselling manager or referring agencies, as appropriate. </w:t>
            </w:r>
          </w:p>
          <w:p w14:paraId="6BAD6CB1" w14:textId="77777777" w:rsidR="008926A8" w:rsidRPr="008926A8" w:rsidRDefault="008926A8" w:rsidP="00EF1CA6">
            <w:pPr>
              <w:pStyle w:val="ListParagraph"/>
              <w:rPr>
                <w:rFonts w:ascii="Arial" w:hAnsi="Arial" w:cs="Arial"/>
                <w:color w:val="auto"/>
                <w:szCs w:val="24"/>
              </w:rPr>
            </w:pPr>
          </w:p>
          <w:p w14:paraId="772FC4D3" w14:textId="77777777" w:rsidR="008926A8" w:rsidRPr="008926A8" w:rsidRDefault="008926A8" w:rsidP="008926A8">
            <w:pPr>
              <w:pStyle w:val="ListParagraph"/>
              <w:numPr>
                <w:ilvl w:val="0"/>
                <w:numId w:val="31"/>
              </w:numPr>
              <w:suppressAutoHyphens/>
              <w:spacing w:after="0" w:line="240" w:lineRule="auto"/>
              <w:jc w:val="both"/>
              <w:rPr>
                <w:rFonts w:ascii="Arial" w:hAnsi="Arial" w:cs="Arial"/>
                <w:color w:val="auto"/>
                <w:szCs w:val="24"/>
              </w:rPr>
            </w:pPr>
            <w:r w:rsidRPr="008926A8">
              <w:rPr>
                <w:rFonts w:ascii="Arial" w:hAnsi="Arial" w:cs="Arial"/>
                <w:color w:val="auto"/>
                <w:szCs w:val="24"/>
              </w:rPr>
              <w:lastRenderedPageBreak/>
              <w:t>Maintain up to date appropriate records of counselling sessions and other client contact records in the York Mind secure database, and in compliance with Data Protection and GDPR procedures.</w:t>
            </w:r>
          </w:p>
          <w:p w14:paraId="7E9EBCAC" w14:textId="77777777" w:rsidR="008926A8" w:rsidRPr="008926A8" w:rsidRDefault="008926A8" w:rsidP="00EF1CA6">
            <w:pPr>
              <w:pStyle w:val="ListParagraph"/>
              <w:rPr>
                <w:rFonts w:ascii="Arial" w:hAnsi="Arial" w:cs="Arial"/>
                <w:color w:val="auto"/>
                <w:szCs w:val="24"/>
              </w:rPr>
            </w:pPr>
          </w:p>
          <w:p w14:paraId="2AB91396" w14:textId="1D866B6E" w:rsidR="008926A8" w:rsidRPr="008926A8" w:rsidRDefault="008926A8" w:rsidP="008926A8">
            <w:pPr>
              <w:pStyle w:val="ListParagraph"/>
              <w:numPr>
                <w:ilvl w:val="0"/>
                <w:numId w:val="31"/>
              </w:numPr>
              <w:spacing w:line="276" w:lineRule="auto"/>
              <w:rPr>
                <w:rFonts w:ascii="Arial" w:hAnsi="Arial" w:cs="Arial"/>
                <w:color w:val="auto"/>
                <w:szCs w:val="24"/>
              </w:rPr>
            </w:pPr>
            <w:r w:rsidRPr="008926A8">
              <w:rPr>
                <w:rFonts w:ascii="Arial" w:hAnsi="Arial" w:cs="Arial"/>
                <w:color w:val="auto"/>
                <w:szCs w:val="24"/>
              </w:rPr>
              <w:t xml:space="preserve">Regularly review client work with the counselling manager and through external clinical supervision, </w:t>
            </w:r>
            <w:r w:rsidR="00E006C6" w:rsidRPr="008926A8">
              <w:rPr>
                <w:rFonts w:ascii="Arial" w:hAnsi="Arial" w:cs="Arial"/>
                <w:color w:val="auto"/>
                <w:szCs w:val="24"/>
              </w:rPr>
              <w:t>considering</w:t>
            </w:r>
            <w:r w:rsidRPr="008926A8">
              <w:rPr>
                <w:rFonts w:ascii="Arial" w:hAnsi="Arial" w:cs="Arial"/>
                <w:color w:val="auto"/>
                <w:szCs w:val="24"/>
              </w:rPr>
              <w:t xml:space="preserve"> the needs of the client and where appropriate, signpost clients to other services.</w:t>
            </w:r>
          </w:p>
          <w:p w14:paraId="19313A23" w14:textId="77777777" w:rsidR="008926A8" w:rsidRPr="008926A8" w:rsidRDefault="008926A8" w:rsidP="00EF1CA6">
            <w:pPr>
              <w:pStyle w:val="ListParagraph"/>
              <w:rPr>
                <w:rFonts w:ascii="Arial" w:hAnsi="Arial" w:cs="Arial"/>
                <w:color w:val="auto"/>
                <w:szCs w:val="24"/>
              </w:rPr>
            </w:pPr>
          </w:p>
          <w:p w14:paraId="78C7C903" w14:textId="0180606C" w:rsidR="008926A8" w:rsidRPr="002D0BDE" w:rsidRDefault="008926A8" w:rsidP="002D0BDE">
            <w:pPr>
              <w:pStyle w:val="Default"/>
              <w:numPr>
                <w:ilvl w:val="0"/>
                <w:numId w:val="31"/>
              </w:numPr>
              <w:adjustRightInd w:val="0"/>
              <w:rPr>
                <w:color w:val="auto"/>
              </w:rPr>
            </w:pPr>
            <w:r w:rsidRPr="008926A8">
              <w:rPr>
                <w:color w:val="auto"/>
              </w:rPr>
              <w:t>Report client safeguarding concerns to the counselling manager, organisational</w:t>
            </w:r>
            <w:r w:rsidR="00C87091">
              <w:rPr>
                <w:color w:val="auto"/>
              </w:rPr>
              <w:t xml:space="preserve"> </w:t>
            </w:r>
            <w:r w:rsidRPr="008926A8">
              <w:rPr>
                <w:color w:val="auto"/>
              </w:rPr>
              <w:t xml:space="preserve">Designated Safeguarding Lead (DSL) or other senior management team, and arrange for appropriate client crisis support, where appropriate. </w:t>
            </w:r>
          </w:p>
          <w:p w14:paraId="23777C31" w14:textId="77777777" w:rsidR="008926A8" w:rsidRPr="008926A8" w:rsidRDefault="008926A8" w:rsidP="00EF1CA6">
            <w:pPr>
              <w:pStyle w:val="ListParagraph"/>
              <w:rPr>
                <w:rFonts w:ascii="Arial" w:hAnsi="Arial" w:cs="Arial"/>
                <w:color w:val="auto"/>
                <w:szCs w:val="24"/>
              </w:rPr>
            </w:pPr>
          </w:p>
          <w:p w14:paraId="39E42045" w14:textId="77777777" w:rsidR="008926A8" w:rsidRPr="008926A8" w:rsidRDefault="008926A8" w:rsidP="008926A8">
            <w:pPr>
              <w:pStyle w:val="Heading5"/>
              <w:keepLines w:val="0"/>
              <w:numPr>
                <w:ilvl w:val="0"/>
                <w:numId w:val="30"/>
              </w:numPr>
              <w:suppressAutoHyphens/>
              <w:spacing w:before="0" w:after="60" w:line="240" w:lineRule="auto"/>
              <w:ind w:left="714" w:hanging="357"/>
              <w:jc w:val="both"/>
              <w:rPr>
                <w:rFonts w:ascii="Arial" w:hAnsi="Arial" w:cs="Arial"/>
                <w:b/>
                <w:color w:val="auto"/>
                <w:szCs w:val="24"/>
              </w:rPr>
            </w:pPr>
            <w:r w:rsidRPr="008926A8">
              <w:rPr>
                <w:rFonts w:ascii="Arial" w:hAnsi="Arial" w:cs="Arial"/>
                <w:color w:val="auto"/>
                <w:szCs w:val="24"/>
              </w:rPr>
              <w:t>Keep up to date with key legislation affecting the post.</w:t>
            </w:r>
          </w:p>
          <w:p w14:paraId="7FB6C0F1" w14:textId="77777777" w:rsidR="008926A8" w:rsidRPr="008926A8" w:rsidRDefault="008926A8" w:rsidP="00EF1CA6">
            <w:pPr>
              <w:pStyle w:val="ListParagraph"/>
              <w:ind w:left="34"/>
              <w:rPr>
                <w:rFonts w:ascii="Arial" w:hAnsi="Arial" w:cs="Arial"/>
                <w:color w:val="auto"/>
                <w:szCs w:val="24"/>
              </w:rPr>
            </w:pPr>
          </w:p>
          <w:p w14:paraId="2114E180" w14:textId="77777777" w:rsidR="008926A8" w:rsidRPr="008926A8" w:rsidRDefault="008926A8" w:rsidP="008926A8">
            <w:pPr>
              <w:pStyle w:val="ListParagraph"/>
              <w:numPr>
                <w:ilvl w:val="0"/>
                <w:numId w:val="31"/>
              </w:numPr>
              <w:suppressAutoHyphens/>
              <w:spacing w:after="0" w:line="240" w:lineRule="auto"/>
              <w:jc w:val="both"/>
              <w:rPr>
                <w:rFonts w:ascii="Arial" w:hAnsi="Arial" w:cs="Arial"/>
                <w:b/>
                <w:i/>
                <w:color w:val="auto"/>
                <w:szCs w:val="24"/>
              </w:rPr>
            </w:pPr>
            <w:r w:rsidRPr="008926A8">
              <w:rPr>
                <w:rFonts w:ascii="Arial" w:hAnsi="Arial" w:cs="Arial"/>
                <w:color w:val="auto"/>
                <w:szCs w:val="24"/>
              </w:rPr>
              <w:t>Work flexibly in undertaking other duties for supporting the counselling manager in the effective delivery of the Young People’s counselling service.</w:t>
            </w:r>
          </w:p>
          <w:p w14:paraId="391BC065" w14:textId="77777777" w:rsidR="008926A8" w:rsidRPr="008926A8" w:rsidRDefault="008926A8" w:rsidP="00EF1CA6">
            <w:pPr>
              <w:jc w:val="both"/>
              <w:rPr>
                <w:rFonts w:ascii="Arial" w:hAnsi="Arial" w:cs="Arial"/>
                <w:b/>
                <w:i/>
                <w:color w:val="auto"/>
                <w:szCs w:val="24"/>
              </w:rPr>
            </w:pPr>
          </w:p>
        </w:tc>
      </w:tr>
    </w:tbl>
    <w:p w14:paraId="2E156C66" w14:textId="77777777" w:rsidR="008926A8" w:rsidRPr="008926A8" w:rsidRDefault="008926A8" w:rsidP="008926A8">
      <w:pPr>
        <w:rPr>
          <w:rFonts w:ascii="Arial" w:hAnsi="Arial" w:cs="Arial"/>
          <w:szCs w:val="24"/>
        </w:rPr>
      </w:pPr>
    </w:p>
    <w:p w14:paraId="06EC60FF" w14:textId="77777777" w:rsidR="008926A8" w:rsidRPr="008926A8" w:rsidRDefault="008926A8" w:rsidP="008926A8">
      <w:pPr>
        <w:rPr>
          <w:rFonts w:ascii="Arial" w:hAnsi="Arial" w:cs="Arial"/>
          <w:szCs w:val="24"/>
        </w:rPr>
      </w:pPr>
    </w:p>
    <w:p w14:paraId="3551C53E" w14:textId="77777777" w:rsidR="008926A8" w:rsidRPr="008926A8" w:rsidRDefault="008926A8" w:rsidP="008926A8">
      <w:pPr>
        <w:rPr>
          <w:rFonts w:ascii="Arial" w:hAnsi="Arial" w:cs="Arial"/>
          <w:szCs w:val="24"/>
        </w:rPr>
      </w:pPr>
      <w:r w:rsidRPr="008926A8">
        <w:rPr>
          <w:rFonts w:ascii="Arial" w:hAnsi="Arial" w:cs="Arial"/>
          <w:szCs w:val="24"/>
        </w:rPr>
        <w:t>The post holder will carry out any other duties, which are within the scope, spirit and purpose of the job as requested by the counselling manager or senior management team. If duties and responsibilities change, the job description will be reviewed and amended in consultation with the post holder.</w:t>
      </w:r>
    </w:p>
    <w:p w14:paraId="02B00FCB" w14:textId="77777777" w:rsidR="00BD2853" w:rsidRPr="008926A8" w:rsidRDefault="00BD2853" w:rsidP="00BD2853">
      <w:pPr>
        <w:pStyle w:val="Heading5"/>
        <w:rPr>
          <w:rFonts w:ascii="Arial" w:hAnsi="Arial" w:cs="Arial"/>
          <w:szCs w:val="24"/>
        </w:rPr>
      </w:pPr>
    </w:p>
    <w:p w14:paraId="02B00FCC" w14:textId="77777777" w:rsidR="00222240" w:rsidRPr="008926A8" w:rsidRDefault="00222240" w:rsidP="00222240">
      <w:pPr>
        <w:pStyle w:val="BodyText"/>
        <w:rPr>
          <w:rFonts w:ascii="Arial" w:hAnsi="Arial" w:cs="Arial"/>
          <w:szCs w:val="24"/>
        </w:rPr>
      </w:pPr>
    </w:p>
    <w:p w14:paraId="02B00FCD" w14:textId="77777777" w:rsidR="00BD2853" w:rsidRDefault="00BD2853" w:rsidP="00222240">
      <w:pPr>
        <w:pStyle w:val="BodyText"/>
      </w:pPr>
    </w:p>
    <w:p w14:paraId="02B00FCE" w14:textId="77777777" w:rsidR="00BD2853" w:rsidRDefault="00BD2853">
      <w:pPr>
        <w:spacing w:after="0" w:line="240" w:lineRule="auto"/>
        <w:rPr>
          <w:b/>
          <w:bCs/>
          <w:color w:val="1300C1" w:themeColor="text2"/>
          <w:sz w:val="42"/>
          <w:szCs w:val="28"/>
        </w:rPr>
      </w:pPr>
      <w:r>
        <w:br w:type="page"/>
      </w:r>
    </w:p>
    <w:p w14:paraId="02B00FCF" w14:textId="77777777" w:rsidR="004E70FB" w:rsidRDefault="007162ED" w:rsidP="00661FDC">
      <w:pPr>
        <w:pStyle w:val="Heading2"/>
      </w:pPr>
      <w:r w:rsidRPr="004775CB">
        <w:rPr>
          <w:noProof/>
          <w:lang w:eastAsia="en-GB"/>
        </w:rPr>
        <w:lastRenderedPageBreak/>
        <w:drawing>
          <wp:anchor distT="0" distB="0" distL="114300" distR="114300" simplePos="0" relativeHeight="251697152" behindDoc="0" locked="0" layoutInCell="1" allowOverlap="1" wp14:anchorId="02B0103E" wp14:editId="18CD7405">
            <wp:simplePos x="0" y="0"/>
            <wp:positionH relativeFrom="page">
              <wp:align>right</wp:align>
            </wp:positionH>
            <wp:positionV relativeFrom="page">
              <wp:align>top</wp:align>
            </wp:positionV>
            <wp:extent cx="1940400" cy="2412000"/>
            <wp:effectExtent l="0" t="0" r="317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40400" cy="2412000"/>
                    </a:xfrm>
                    <a:prstGeom prst="rect">
                      <a:avLst/>
                    </a:prstGeom>
                  </pic:spPr>
                </pic:pic>
              </a:graphicData>
            </a:graphic>
            <wp14:sizeRelH relativeFrom="margin">
              <wp14:pctWidth>0</wp14:pctWidth>
            </wp14:sizeRelH>
            <wp14:sizeRelV relativeFrom="margin">
              <wp14:pctHeight>0</wp14:pctHeight>
            </wp14:sizeRelV>
          </wp:anchor>
        </w:drawing>
      </w:r>
      <w:r w:rsidR="004E70FB">
        <w:t>Person Specification</w:t>
      </w:r>
    </w:p>
    <w:p w14:paraId="02B00FD0" w14:textId="77777777" w:rsidR="003739ED" w:rsidRDefault="003739ED" w:rsidP="003739ED">
      <w:pPr>
        <w:pStyle w:val="IntroductionTextB"/>
      </w:pPr>
    </w:p>
    <w:p w14:paraId="02B00FD1" w14:textId="4F29B480" w:rsidR="004E70FB" w:rsidRPr="00441194" w:rsidRDefault="003739ED" w:rsidP="003739ED">
      <w:pPr>
        <w:pStyle w:val="IntroductionTextB"/>
        <w:rPr>
          <w:b w:val="0"/>
        </w:rPr>
      </w:pPr>
      <w:r w:rsidRPr="00441194">
        <w:rPr>
          <w:b w:val="0"/>
        </w:rPr>
        <w:t xml:space="preserve">Don’t just tell us how you meet the specification – show us! Feel free to tell us about projects you’ve worked on, awards you’ve won, training you’ve </w:t>
      </w:r>
      <w:r w:rsidR="00962D7E" w:rsidRPr="00441194">
        <w:rPr>
          <w:b w:val="0"/>
        </w:rPr>
        <w:t>undertaken,</w:t>
      </w:r>
      <w:r w:rsidRPr="00441194">
        <w:rPr>
          <w:b w:val="0"/>
        </w:rPr>
        <w:t xml:space="preserve"> developments you contributed to. Feel free to add photos and videos</w:t>
      </w:r>
      <w:r w:rsidR="00962D7E">
        <w:rPr>
          <w:b w:val="0"/>
        </w:rPr>
        <w:t>.</w:t>
      </w:r>
    </w:p>
    <w:tbl>
      <w:tblPr>
        <w:tblStyle w:val="TableGrid"/>
        <w:tblW w:w="9011" w:type="dxa"/>
        <w:tblLook w:val="04A0" w:firstRow="1" w:lastRow="0" w:firstColumn="1" w:lastColumn="0" w:noHBand="0" w:noVBand="1"/>
      </w:tblPr>
      <w:tblGrid>
        <w:gridCol w:w="6799"/>
        <w:gridCol w:w="2212"/>
      </w:tblGrid>
      <w:tr w:rsidR="00CE45D7" w:rsidRPr="001930E6" w14:paraId="02B00FD4" w14:textId="77777777" w:rsidTr="00CE45D7">
        <w:tc>
          <w:tcPr>
            <w:tcW w:w="6799" w:type="dxa"/>
            <w:shd w:val="clear" w:color="auto" w:fill="1CEF9F" w:themeFill="accent3" w:themeFillShade="BF"/>
          </w:tcPr>
          <w:p w14:paraId="02B00FD2" w14:textId="74445AA3" w:rsidR="00CE45D7" w:rsidRPr="00E509D5" w:rsidRDefault="00962D7E" w:rsidP="00F66DA9">
            <w:pPr>
              <w:rPr>
                <w:rFonts w:asciiTheme="minorHAnsi" w:hAnsiTheme="minorHAnsi" w:cstheme="minorHAnsi"/>
                <w:b/>
                <w:color w:val="FFFFFF" w:themeColor="background1"/>
              </w:rPr>
            </w:pPr>
            <w:r w:rsidRPr="00E509D5">
              <w:rPr>
                <w:rFonts w:asciiTheme="minorHAnsi" w:hAnsiTheme="minorHAnsi" w:cstheme="minorHAnsi"/>
                <w:b/>
                <w:color w:val="FFFFFF" w:themeColor="background1"/>
              </w:rPr>
              <w:t>Knowledge,</w:t>
            </w:r>
            <w:r w:rsidR="00CE45D7" w:rsidRPr="00E509D5">
              <w:rPr>
                <w:rFonts w:asciiTheme="minorHAnsi" w:hAnsiTheme="minorHAnsi" w:cstheme="minorHAnsi"/>
                <w:b/>
                <w:color w:val="FFFFFF" w:themeColor="background1"/>
              </w:rPr>
              <w:t xml:space="preserve"> </w:t>
            </w:r>
            <w:proofErr w:type="gramStart"/>
            <w:r w:rsidR="00CE45D7" w:rsidRPr="00E509D5">
              <w:rPr>
                <w:rFonts w:asciiTheme="minorHAnsi" w:hAnsiTheme="minorHAnsi" w:cstheme="minorHAnsi"/>
                <w:b/>
                <w:color w:val="FFFFFF" w:themeColor="background1"/>
              </w:rPr>
              <w:t>Skills</w:t>
            </w:r>
            <w:proofErr w:type="gramEnd"/>
            <w:r w:rsidR="00CE45D7" w:rsidRPr="00E509D5">
              <w:rPr>
                <w:rFonts w:asciiTheme="minorHAnsi" w:hAnsiTheme="minorHAnsi" w:cstheme="minorHAnsi"/>
                <w:b/>
                <w:color w:val="FFFFFF" w:themeColor="background1"/>
              </w:rPr>
              <w:t xml:space="preserve"> and Experience</w:t>
            </w:r>
          </w:p>
        </w:tc>
        <w:tc>
          <w:tcPr>
            <w:tcW w:w="2212" w:type="dxa"/>
            <w:shd w:val="clear" w:color="auto" w:fill="1CEF9F" w:themeFill="accent3" w:themeFillShade="BF"/>
          </w:tcPr>
          <w:p w14:paraId="02B00FD3" w14:textId="77777777" w:rsidR="00CE45D7" w:rsidRPr="00E509D5" w:rsidRDefault="001D4591" w:rsidP="00F66DA9">
            <w:pPr>
              <w:rPr>
                <w:rFonts w:asciiTheme="minorHAnsi" w:hAnsiTheme="minorHAnsi" w:cstheme="minorHAnsi"/>
                <w:b/>
                <w:color w:val="FFFFFF" w:themeColor="background1"/>
              </w:rPr>
            </w:pPr>
            <w:r w:rsidRPr="00E509D5">
              <w:rPr>
                <w:rFonts w:asciiTheme="minorHAnsi" w:hAnsiTheme="minorHAnsi" w:cstheme="minorHAnsi"/>
                <w:b/>
                <w:color w:val="FFFFFF" w:themeColor="background1"/>
              </w:rPr>
              <w:t xml:space="preserve">Where this will be evidenced Application (A), Interview (I), Exercise (E) </w:t>
            </w:r>
          </w:p>
        </w:tc>
      </w:tr>
      <w:tr w:rsidR="00CE45D7" w14:paraId="02B00FD7" w14:textId="77777777" w:rsidTr="00CE45D7">
        <w:tc>
          <w:tcPr>
            <w:tcW w:w="6799" w:type="dxa"/>
          </w:tcPr>
          <w:p w14:paraId="02B00FD5" w14:textId="3F0B9167" w:rsidR="00CE45D7" w:rsidRPr="00E509D5" w:rsidRDefault="00F2199B" w:rsidP="005D4D0D">
            <w:pPr>
              <w:rPr>
                <w:rFonts w:asciiTheme="minorHAnsi" w:hAnsiTheme="minorHAnsi" w:cstheme="minorHAnsi"/>
              </w:rPr>
            </w:pPr>
            <w:r w:rsidRPr="00E509D5">
              <w:rPr>
                <w:rFonts w:asciiTheme="minorHAnsi" w:hAnsiTheme="minorHAnsi" w:cstheme="minorHAnsi"/>
                <w:szCs w:val="24"/>
              </w:rPr>
              <w:t>A post-graduate diploma in counselling or psychotherapy</w:t>
            </w:r>
          </w:p>
        </w:tc>
        <w:tc>
          <w:tcPr>
            <w:tcW w:w="2212" w:type="dxa"/>
          </w:tcPr>
          <w:p w14:paraId="02B00FD6" w14:textId="6B38AE30" w:rsidR="00CE45D7" w:rsidRPr="00E509D5" w:rsidRDefault="008B19AE" w:rsidP="005D4D0D">
            <w:pPr>
              <w:rPr>
                <w:rFonts w:asciiTheme="minorHAnsi" w:hAnsiTheme="minorHAnsi" w:cstheme="minorHAnsi"/>
              </w:rPr>
            </w:pPr>
            <w:r w:rsidRPr="00E509D5">
              <w:rPr>
                <w:rFonts w:asciiTheme="minorHAnsi" w:hAnsiTheme="minorHAnsi" w:cstheme="minorHAnsi"/>
              </w:rPr>
              <w:t>A</w:t>
            </w:r>
          </w:p>
        </w:tc>
      </w:tr>
      <w:tr w:rsidR="00CE45D7" w14:paraId="02B00FDA" w14:textId="77777777" w:rsidTr="00CE45D7">
        <w:tc>
          <w:tcPr>
            <w:tcW w:w="6799" w:type="dxa"/>
          </w:tcPr>
          <w:p w14:paraId="02B00FD8" w14:textId="14A3F90B" w:rsidR="00CE45D7" w:rsidRPr="00E509D5" w:rsidRDefault="00D2122C" w:rsidP="00441194">
            <w:pPr>
              <w:rPr>
                <w:rFonts w:asciiTheme="minorHAnsi" w:hAnsiTheme="minorHAnsi" w:cstheme="minorHAnsi"/>
              </w:rPr>
            </w:pPr>
            <w:r w:rsidRPr="00E509D5">
              <w:rPr>
                <w:rFonts w:asciiTheme="minorHAnsi" w:hAnsiTheme="minorHAnsi" w:cstheme="minorHAnsi"/>
                <w:szCs w:val="24"/>
              </w:rPr>
              <w:t>A minimum of 2 years’ experience of delivering 1-1 counselling sessions</w:t>
            </w:r>
          </w:p>
        </w:tc>
        <w:tc>
          <w:tcPr>
            <w:tcW w:w="2212" w:type="dxa"/>
          </w:tcPr>
          <w:p w14:paraId="02B00FD9" w14:textId="4C89E0C5" w:rsidR="00CE45D7" w:rsidRPr="00E509D5" w:rsidRDefault="00D2122C" w:rsidP="00441194">
            <w:pPr>
              <w:rPr>
                <w:rFonts w:asciiTheme="minorHAnsi" w:hAnsiTheme="minorHAnsi" w:cstheme="minorHAnsi"/>
              </w:rPr>
            </w:pPr>
            <w:r w:rsidRPr="00E509D5">
              <w:rPr>
                <w:rFonts w:asciiTheme="minorHAnsi" w:hAnsiTheme="minorHAnsi" w:cstheme="minorHAnsi"/>
              </w:rPr>
              <w:t>A, I</w:t>
            </w:r>
          </w:p>
        </w:tc>
      </w:tr>
      <w:tr w:rsidR="00CE45D7" w14:paraId="02B00FDD" w14:textId="77777777" w:rsidTr="00CE45D7">
        <w:tc>
          <w:tcPr>
            <w:tcW w:w="6799" w:type="dxa"/>
          </w:tcPr>
          <w:p w14:paraId="02B00FDB" w14:textId="59560A79" w:rsidR="00CE45D7" w:rsidRPr="00E509D5" w:rsidRDefault="006602C7" w:rsidP="005D4D0D">
            <w:pPr>
              <w:rPr>
                <w:rFonts w:asciiTheme="minorHAnsi" w:hAnsiTheme="minorHAnsi" w:cstheme="minorHAnsi"/>
              </w:rPr>
            </w:pPr>
            <w:r w:rsidRPr="00E509D5">
              <w:rPr>
                <w:rFonts w:asciiTheme="minorHAnsi" w:hAnsiTheme="minorHAnsi" w:cstheme="minorHAnsi"/>
                <w:szCs w:val="24"/>
              </w:rPr>
              <w:t>Experience of working with young people within a time-limited approach</w:t>
            </w:r>
          </w:p>
        </w:tc>
        <w:tc>
          <w:tcPr>
            <w:tcW w:w="2212" w:type="dxa"/>
          </w:tcPr>
          <w:p w14:paraId="02B00FDC" w14:textId="1F293D50" w:rsidR="00CE45D7" w:rsidRPr="00E509D5" w:rsidRDefault="006602C7" w:rsidP="005D4D0D">
            <w:pPr>
              <w:rPr>
                <w:rFonts w:asciiTheme="minorHAnsi" w:hAnsiTheme="minorHAnsi" w:cstheme="minorHAnsi"/>
              </w:rPr>
            </w:pPr>
            <w:r w:rsidRPr="00E509D5">
              <w:rPr>
                <w:rFonts w:asciiTheme="minorHAnsi" w:hAnsiTheme="minorHAnsi" w:cstheme="minorHAnsi"/>
              </w:rPr>
              <w:t>A, I</w:t>
            </w:r>
          </w:p>
        </w:tc>
      </w:tr>
      <w:tr w:rsidR="00CE45D7" w14:paraId="02B00FE0" w14:textId="77777777" w:rsidTr="00CE45D7">
        <w:tc>
          <w:tcPr>
            <w:tcW w:w="6799" w:type="dxa"/>
          </w:tcPr>
          <w:p w14:paraId="02B00FDE" w14:textId="593969C9" w:rsidR="00CE45D7" w:rsidRPr="00E509D5" w:rsidRDefault="00972353" w:rsidP="00441194">
            <w:pPr>
              <w:rPr>
                <w:rFonts w:asciiTheme="minorHAnsi" w:hAnsiTheme="minorHAnsi" w:cstheme="minorHAnsi"/>
              </w:rPr>
            </w:pPr>
            <w:r w:rsidRPr="00E509D5">
              <w:rPr>
                <w:rFonts w:asciiTheme="minorHAnsi" w:hAnsiTheme="minorHAnsi" w:cstheme="minorHAnsi"/>
                <w:szCs w:val="24"/>
              </w:rPr>
              <w:t>Willingness to deliver telephone and/or video counselling sessions</w:t>
            </w:r>
          </w:p>
        </w:tc>
        <w:tc>
          <w:tcPr>
            <w:tcW w:w="2212" w:type="dxa"/>
          </w:tcPr>
          <w:p w14:paraId="02B00FDF" w14:textId="38CB3866" w:rsidR="00CE45D7" w:rsidRPr="00E509D5" w:rsidRDefault="00E509D5" w:rsidP="00441194">
            <w:pPr>
              <w:rPr>
                <w:rFonts w:asciiTheme="minorHAnsi" w:hAnsiTheme="minorHAnsi" w:cstheme="minorHAnsi"/>
              </w:rPr>
            </w:pPr>
            <w:r>
              <w:rPr>
                <w:rFonts w:asciiTheme="minorHAnsi" w:hAnsiTheme="minorHAnsi" w:cstheme="minorHAnsi"/>
              </w:rPr>
              <w:t>A, I</w:t>
            </w:r>
          </w:p>
        </w:tc>
      </w:tr>
      <w:tr w:rsidR="006602C7" w14:paraId="6E8AD44F" w14:textId="77777777" w:rsidTr="00CE45D7">
        <w:tc>
          <w:tcPr>
            <w:tcW w:w="6799" w:type="dxa"/>
          </w:tcPr>
          <w:p w14:paraId="7B474A2A" w14:textId="5B04B78D" w:rsidR="006602C7" w:rsidRPr="00E509D5" w:rsidRDefault="008C5C53" w:rsidP="00441194">
            <w:pPr>
              <w:rPr>
                <w:rFonts w:asciiTheme="minorHAnsi" w:hAnsiTheme="minorHAnsi" w:cstheme="minorHAnsi"/>
              </w:rPr>
            </w:pPr>
            <w:r w:rsidRPr="00E509D5">
              <w:rPr>
                <w:rFonts w:asciiTheme="minorHAnsi" w:hAnsiTheme="minorHAnsi" w:cstheme="minorHAnsi"/>
                <w:szCs w:val="24"/>
              </w:rPr>
              <w:t>Knowledge of young people’s mental health issues, services, treatment options and referral pathways</w:t>
            </w:r>
          </w:p>
        </w:tc>
        <w:tc>
          <w:tcPr>
            <w:tcW w:w="2212" w:type="dxa"/>
          </w:tcPr>
          <w:p w14:paraId="78F51DF2" w14:textId="6E7C28E4" w:rsidR="006602C7" w:rsidRPr="00E509D5" w:rsidRDefault="00E509D5" w:rsidP="00441194">
            <w:pPr>
              <w:rPr>
                <w:rFonts w:asciiTheme="minorHAnsi" w:hAnsiTheme="minorHAnsi" w:cstheme="minorHAnsi"/>
              </w:rPr>
            </w:pPr>
            <w:r>
              <w:rPr>
                <w:rFonts w:asciiTheme="minorHAnsi" w:hAnsiTheme="minorHAnsi" w:cstheme="minorHAnsi"/>
              </w:rPr>
              <w:t>A, I</w:t>
            </w:r>
          </w:p>
        </w:tc>
      </w:tr>
      <w:tr w:rsidR="00A17AD9" w14:paraId="032E68EF" w14:textId="77777777" w:rsidTr="00CE45D7">
        <w:tc>
          <w:tcPr>
            <w:tcW w:w="6799" w:type="dxa"/>
          </w:tcPr>
          <w:p w14:paraId="27EBFC74" w14:textId="0A69FB2A" w:rsidR="00A17AD9" w:rsidRPr="00E509D5" w:rsidRDefault="00A17AD9" w:rsidP="00441194">
            <w:pPr>
              <w:rPr>
                <w:rFonts w:asciiTheme="minorHAnsi" w:hAnsiTheme="minorHAnsi" w:cstheme="minorHAnsi"/>
                <w:szCs w:val="24"/>
              </w:rPr>
            </w:pPr>
            <w:r>
              <w:rPr>
                <w:rFonts w:asciiTheme="minorHAnsi" w:hAnsiTheme="minorHAnsi" w:cstheme="minorHAnsi"/>
                <w:szCs w:val="24"/>
              </w:rPr>
              <w:t xml:space="preserve">Willingness to work with young people </w:t>
            </w:r>
            <w:r w:rsidR="00D9669D">
              <w:rPr>
                <w:rFonts w:asciiTheme="minorHAnsi" w:hAnsiTheme="minorHAnsi" w:cstheme="minorHAnsi"/>
                <w:szCs w:val="24"/>
              </w:rPr>
              <w:t>w</w:t>
            </w:r>
            <w:r w:rsidR="000520E5">
              <w:rPr>
                <w:rFonts w:asciiTheme="minorHAnsi" w:hAnsiTheme="minorHAnsi" w:cstheme="minorHAnsi"/>
                <w:szCs w:val="24"/>
              </w:rPr>
              <w:t xml:space="preserve">ith complex needs </w:t>
            </w:r>
          </w:p>
        </w:tc>
        <w:tc>
          <w:tcPr>
            <w:tcW w:w="2212" w:type="dxa"/>
          </w:tcPr>
          <w:p w14:paraId="2340ACB5" w14:textId="11CFE191" w:rsidR="00A17AD9" w:rsidRDefault="000520E5" w:rsidP="00441194">
            <w:pPr>
              <w:rPr>
                <w:rFonts w:asciiTheme="minorHAnsi" w:hAnsiTheme="minorHAnsi" w:cstheme="minorHAnsi"/>
              </w:rPr>
            </w:pPr>
            <w:r>
              <w:rPr>
                <w:rFonts w:asciiTheme="minorHAnsi" w:hAnsiTheme="minorHAnsi" w:cstheme="minorHAnsi"/>
              </w:rPr>
              <w:t>A, I</w:t>
            </w:r>
          </w:p>
        </w:tc>
      </w:tr>
      <w:tr w:rsidR="006602C7" w14:paraId="5B28205E" w14:textId="77777777" w:rsidTr="00CE45D7">
        <w:tc>
          <w:tcPr>
            <w:tcW w:w="6799" w:type="dxa"/>
          </w:tcPr>
          <w:p w14:paraId="11C40A6B" w14:textId="3E38ACF6" w:rsidR="006602C7" w:rsidRPr="00E509D5" w:rsidRDefault="009143E3" w:rsidP="00441194">
            <w:pPr>
              <w:rPr>
                <w:rFonts w:asciiTheme="minorHAnsi" w:hAnsiTheme="minorHAnsi" w:cstheme="minorHAnsi"/>
              </w:rPr>
            </w:pPr>
            <w:r w:rsidRPr="00E509D5">
              <w:rPr>
                <w:rFonts w:asciiTheme="minorHAnsi" w:hAnsiTheme="minorHAnsi" w:cstheme="minorHAnsi"/>
                <w:szCs w:val="24"/>
              </w:rPr>
              <w:t xml:space="preserve">Knowledge of the needs of young people, adolescent </w:t>
            </w:r>
            <w:proofErr w:type="gramStart"/>
            <w:r w:rsidRPr="00E509D5">
              <w:rPr>
                <w:rFonts w:asciiTheme="minorHAnsi" w:hAnsiTheme="minorHAnsi" w:cstheme="minorHAnsi"/>
                <w:szCs w:val="24"/>
              </w:rPr>
              <w:t>development</w:t>
            </w:r>
            <w:proofErr w:type="gramEnd"/>
            <w:r w:rsidRPr="00E509D5">
              <w:rPr>
                <w:rFonts w:asciiTheme="minorHAnsi" w:hAnsiTheme="minorHAnsi" w:cstheme="minorHAnsi"/>
                <w:szCs w:val="24"/>
              </w:rPr>
              <w:t xml:space="preserve"> and transitional issues</w:t>
            </w:r>
          </w:p>
        </w:tc>
        <w:tc>
          <w:tcPr>
            <w:tcW w:w="2212" w:type="dxa"/>
          </w:tcPr>
          <w:p w14:paraId="28D053B5" w14:textId="5DCF7B5F" w:rsidR="006602C7" w:rsidRPr="00E509D5" w:rsidRDefault="00A71E65" w:rsidP="00441194">
            <w:pPr>
              <w:rPr>
                <w:rFonts w:asciiTheme="minorHAnsi" w:hAnsiTheme="minorHAnsi" w:cstheme="minorHAnsi"/>
              </w:rPr>
            </w:pPr>
            <w:r>
              <w:rPr>
                <w:rFonts w:asciiTheme="minorHAnsi" w:hAnsiTheme="minorHAnsi" w:cstheme="minorHAnsi"/>
              </w:rPr>
              <w:t>A, I</w:t>
            </w:r>
          </w:p>
        </w:tc>
      </w:tr>
      <w:tr w:rsidR="006602C7" w14:paraId="1F8EF902" w14:textId="77777777" w:rsidTr="00CE45D7">
        <w:tc>
          <w:tcPr>
            <w:tcW w:w="6799" w:type="dxa"/>
          </w:tcPr>
          <w:p w14:paraId="6ACFADF5" w14:textId="724D9A12" w:rsidR="006602C7" w:rsidRPr="00E509D5" w:rsidRDefault="00A07A14" w:rsidP="00441194">
            <w:pPr>
              <w:rPr>
                <w:rFonts w:asciiTheme="minorHAnsi" w:hAnsiTheme="minorHAnsi" w:cstheme="minorHAnsi"/>
              </w:rPr>
            </w:pPr>
            <w:r w:rsidRPr="00E509D5">
              <w:rPr>
                <w:rFonts w:asciiTheme="minorHAnsi" w:hAnsiTheme="minorHAnsi" w:cstheme="minorHAnsi"/>
                <w:szCs w:val="24"/>
              </w:rPr>
              <w:t>Knowledge and understanding of safeguarding young people</w:t>
            </w:r>
          </w:p>
        </w:tc>
        <w:tc>
          <w:tcPr>
            <w:tcW w:w="2212" w:type="dxa"/>
          </w:tcPr>
          <w:p w14:paraId="3C518CAF" w14:textId="0C5C0D41" w:rsidR="006602C7" w:rsidRPr="00E509D5" w:rsidRDefault="00A71E65" w:rsidP="00441194">
            <w:pPr>
              <w:rPr>
                <w:rFonts w:asciiTheme="minorHAnsi" w:hAnsiTheme="minorHAnsi" w:cstheme="minorHAnsi"/>
              </w:rPr>
            </w:pPr>
            <w:r>
              <w:rPr>
                <w:rFonts w:asciiTheme="minorHAnsi" w:hAnsiTheme="minorHAnsi" w:cstheme="minorHAnsi"/>
              </w:rPr>
              <w:t>A, I</w:t>
            </w:r>
          </w:p>
        </w:tc>
      </w:tr>
      <w:tr w:rsidR="006602C7" w14:paraId="63AEE629" w14:textId="77777777" w:rsidTr="00CE45D7">
        <w:tc>
          <w:tcPr>
            <w:tcW w:w="6799" w:type="dxa"/>
          </w:tcPr>
          <w:p w14:paraId="1188D2A1" w14:textId="52F9937A" w:rsidR="006602C7" w:rsidRPr="00E509D5" w:rsidRDefault="00E509D5" w:rsidP="00441194">
            <w:pPr>
              <w:rPr>
                <w:rFonts w:asciiTheme="minorHAnsi" w:hAnsiTheme="minorHAnsi" w:cstheme="minorHAnsi"/>
              </w:rPr>
            </w:pPr>
            <w:r w:rsidRPr="00E509D5">
              <w:rPr>
                <w:rFonts w:asciiTheme="minorHAnsi" w:hAnsiTheme="minorHAnsi" w:cstheme="minorHAnsi"/>
                <w:szCs w:val="24"/>
              </w:rPr>
              <w:t>Knowledge and understanding of mental ill-health and recovery</w:t>
            </w:r>
          </w:p>
        </w:tc>
        <w:tc>
          <w:tcPr>
            <w:tcW w:w="2212" w:type="dxa"/>
          </w:tcPr>
          <w:p w14:paraId="49051978" w14:textId="209817B6" w:rsidR="006602C7" w:rsidRPr="00E509D5" w:rsidRDefault="00A71E65" w:rsidP="00441194">
            <w:pPr>
              <w:rPr>
                <w:rFonts w:asciiTheme="minorHAnsi" w:hAnsiTheme="minorHAnsi" w:cstheme="minorHAnsi"/>
              </w:rPr>
            </w:pPr>
            <w:r>
              <w:rPr>
                <w:rFonts w:asciiTheme="minorHAnsi" w:hAnsiTheme="minorHAnsi" w:cstheme="minorHAnsi"/>
              </w:rPr>
              <w:t>A, I</w:t>
            </w:r>
          </w:p>
        </w:tc>
      </w:tr>
      <w:tr w:rsidR="00CE45D7" w14:paraId="02B00FE3" w14:textId="77777777" w:rsidTr="00CE45D7">
        <w:tc>
          <w:tcPr>
            <w:tcW w:w="6799" w:type="dxa"/>
            <w:shd w:val="clear" w:color="auto" w:fill="1CEF9F" w:themeFill="accent3" w:themeFillShade="BF"/>
          </w:tcPr>
          <w:p w14:paraId="02B00FE1" w14:textId="77777777" w:rsidR="00CE45D7" w:rsidRPr="00E509D5" w:rsidRDefault="00CE45D7" w:rsidP="00441194">
            <w:pPr>
              <w:rPr>
                <w:rFonts w:asciiTheme="minorHAnsi" w:hAnsiTheme="minorHAnsi" w:cstheme="minorHAnsi"/>
                <w:b/>
                <w:color w:val="FFFFFF" w:themeColor="background1"/>
              </w:rPr>
            </w:pPr>
            <w:r w:rsidRPr="00E509D5">
              <w:rPr>
                <w:rFonts w:asciiTheme="minorHAnsi" w:hAnsiTheme="minorHAnsi" w:cstheme="minorHAnsi"/>
                <w:b/>
                <w:color w:val="FFFFFF" w:themeColor="background1"/>
              </w:rPr>
              <w:t>Practical Skills [Should be in every PS but feel free to add more]</w:t>
            </w:r>
          </w:p>
        </w:tc>
        <w:tc>
          <w:tcPr>
            <w:tcW w:w="2212" w:type="dxa"/>
            <w:shd w:val="clear" w:color="auto" w:fill="1CEF9F" w:themeFill="accent3" w:themeFillShade="BF"/>
          </w:tcPr>
          <w:p w14:paraId="02B00FE2" w14:textId="77777777" w:rsidR="00CE45D7" w:rsidRPr="00E509D5" w:rsidRDefault="00CE45D7" w:rsidP="00441194">
            <w:pPr>
              <w:rPr>
                <w:rFonts w:asciiTheme="minorHAnsi" w:hAnsiTheme="minorHAnsi" w:cstheme="minorHAnsi"/>
                <w:b/>
                <w:color w:val="FFFFFF" w:themeColor="background1"/>
              </w:rPr>
            </w:pPr>
          </w:p>
        </w:tc>
      </w:tr>
      <w:tr w:rsidR="00CE45D7" w14:paraId="02B00FE6" w14:textId="77777777" w:rsidTr="00CE45D7">
        <w:tc>
          <w:tcPr>
            <w:tcW w:w="6799" w:type="dxa"/>
            <w:shd w:val="clear" w:color="auto" w:fill="auto"/>
          </w:tcPr>
          <w:p w14:paraId="02B00FE4" w14:textId="77777777" w:rsidR="00CE45D7" w:rsidRPr="00E509D5" w:rsidRDefault="00CE45D7" w:rsidP="00B80D7B">
            <w:pPr>
              <w:rPr>
                <w:rFonts w:asciiTheme="minorHAnsi" w:hAnsiTheme="minorHAnsi" w:cstheme="minorHAnsi"/>
                <w:color w:val="FFFFFF" w:themeColor="background1"/>
              </w:rPr>
            </w:pPr>
            <w:r w:rsidRPr="00E509D5">
              <w:rPr>
                <w:rFonts w:asciiTheme="minorHAnsi" w:hAnsiTheme="minorHAnsi" w:cstheme="minorHAnsi"/>
                <w:color w:val="auto"/>
              </w:rPr>
              <w:t>Experienced in using software packages to an intermediate l</w:t>
            </w:r>
            <w:r w:rsidR="006B2F8A" w:rsidRPr="00E509D5">
              <w:rPr>
                <w:rFonts w:asciiTheme="minorHAnsi" w:hAnsiTheme="minorHAnsi" w:cstheme="minorHAnsi"/>
                <w:color w:val="auto"/>
              </w:rPr>
              <w:t>evel: MS O</w:t>
            </w:r>
            <w:r w:rsidR="00B80D7B" w:rsidRPr="00E509D5">
              <w:rPr>
                <w:rFonts w:asciiTheme="minorHAnsi" w:hAnsiTheme="minorHAnsi" w:cstheme="minorHAnsi"/>
                <w:color w:val="auto"/>
              </w:rPr>
              <w:t>utlook, Word, Excel</w:t>
            </w:r>
            <w:r w:rsidRPr="00E509D5">
              <w:rPr>
                <w:rFonts w:asciiTheme="minorHAnsi" w:hAnsiTheme="minorHAnsi" w:cstheme="minorHAnsi"/>
                <w:color w:val="auto"/>
              </w:rPr>
              <w:t>, PowerPoint</w:t>
            </w:r>
          </w:p>
        </w:tc>
        <w:tc>
          <w:tcPr>
            <w:tcW w:w="2212" w:type="dxa"/>
          </w:tcPr>
          <w:p w14:paraId="02B00FE5" w14:textId="77777777" w:rsidR="00CE45D7" w:rsidRPr="00E509D5" w:rsidRDefault="001D4591" w:rsidP="004E70FB">
            <w:pPr>
              <w:rPr>
                <w:rFonts w:asciiTheme="minorHAnsi" w:hAnsiTheme="minorHAnsi" w:cstheme="minorHAnsi"/>
                <w:color w:val="auto"/>
              </w:rPr>
            </w:pPr>
            <w:r w:rsidRPr="00E509D5">
              <w:rPr>
                <w:rFonts w:asciiTheme="minorHAnsi" w:hAnsiTheme="minorHAnsi" w:cstheme="minorHAnsi"/>
                <w:color w:val="auto"/>
              </w:rPr>
              <w:t>A</w:t>
            </w:r>
          </w:p>
        </w:tc>
      </w:tr>
      <w:tr w:rsidR="00CE45D7" w14:paraId="02B00FE9" w14:textId="77777777" w:rsidTr="00CE45D7">
        <w:tc>
          <w:tcPr>
            <w:tcW w:w="6799" w:type="dxa"/>
            <w:shd w:val="clear" w:color="auto" w:fill="auto"/>
          </w:tcPr>
          <w:p w14:paraId="02B00FE7" w14:textId="77777777" w:rsidR="00CE45D7" w:rsidRPr="00E509D5" w:rsidRDefault="00F25251" w:rsidP="004E70FB">
            <w:pPr>
              <w:rPr>
                <w:rFonts w:asciiTheme="minorHAnsi" w:hAnsiTheme="minorHAnsi" w:cstheme="minorHAnsi"/>
                <w:color w:val="FFFFFF" w:themeColor="background1"/>
              </w:rPr>
            </w:pPr>
            <w:r w:rsidRPr="00E509D5">
              <w:rPr>
                <w:rFonts w:asciiTheme="minorHAnsi" w:hAnsiTheme="minorHAnsi" w:cstheme="minorHAnsi"/>
                <w:color w:val="auto"/>
              </w:rPr>
              <w:t>Able/wi</w:t>
            </w:r>
            <w:r w:rsidR="00375798" w:rsidRPr="00E509D5">
              <w:rPr>
                <w:rFonts w:asciiTheme="minorHAnsi" w:hAnsiTheme="minorHAnsi" w:cstheme="minorHAnsi"/>
                <w:color w:val="auto"/>
              </w:rPr>
              <w:t>ll</w:t>
            </w:r>
            <w:r w:rsidRPr="00E509D5">
              <w:rPr>
                <w:rFonts w:asciiTheme="minorHAnsi" w:hAnsiTheme="minorHAnsi" w:cstheme="minorHAnsi"/>
                <w:color w:val="auto"/>
              </w:rPr>
              <w:t>ing</w:t>
            </w:r>
            <w:r w:rsidR="00375798" w:rsidRPr="00E509D5">
              <w:rPr>
                <w:rFonts w:asciiTheme="minorHAnsi" w:hAnsiTheme="minorHAnsi" w:cstheme="minorHAnsi"/>
                <w:color w:val="auto"/>
              </w:rPr>
              <w:t xml:space="preserve"> to learn to use</w:t>
            </w:r>
            <w:r w:rsidR="00CE45D7" w:rsidRPr="00E509D5">
              <w:rPr>
                <w:rFonts w:asciiTheme="minorHAnsi" w:hAnsiTheme="minorHAnsi" w:cstheme="minorHAnsi"/>
                <w:color w:val="auto"/>
              </w:rPr>
              <w:t xml:space="preserve"> a range of video conferencing platforms</w:t>
            </w:r>
          </w:p>
        </w:tc>
        <w:tc>
          <w:tcPr>
            <w:tcW w:w="2212" w:type="dxa"/>
          </w:tcPr>
          <w:p w14:paraId="02B00FE8" w14:textId="56D417AF" w:rsidR="00CE45D7" w:rsidRPr="00E509D5" w:rsidRDefault="001D4591" w:rsidP="004E70FB">
            <w:pPr>
              <w:rPr>
                <w:rFonts w:asciiTheme="minorHAnsi" w:hAnsiTheme="minorHAnsi" w:cstheme="minorHAnsi"/>
                <w:color w:val="auto"/>
              </w:rPr>
            </w:pPr>
            <w:r w:rsidRPr="00E509D5">
              <w:rPr>
                <w:rFonts w:asciiTheme="minorHAnsi" w:hAnsiTheme="minorHAnsi" w:cstheme="minorHAnsi"/>
                <w:color w:val="auto"/>
              </w:rPr>
              <w:t>A</w:t>
            </w:r>
            <w:r w:rsidR="00A71E65">
              <w:rPr>
                <w:rFonts w:asciiTheme="minorHAnsi" w:hAnsiTheme="minorHAnsi" w:cstheme="minorHAnsi"/>
                <w:color w:val="auto"/>
              </w:rPr>
              <w:t xml:space="preserve">, </w:t>
            </w:r>
            <w:r w:rsidRPr="00E509D5">
              <w:rPr>
                <w:rFonts w:asciiTheme="minorHAnsi" w:hAnsiTheme="minorHAnsi" w:cstheme="minorHAnsi"/>
                <w:color w:val="auto"/>
              </w:rPr>
              <w:t>I</w:t>
            </w:r>
          </w:p>
        </w:tc>
      </w:tr>
      <w:tr w:rsidR="00CE45D7" w14:paraId="02B00FEC" w14:textId="77777777" w:rsidTr="00CE45D7">
        <w:tc>
          <w:tcPr>
            <w:tcW w:w="6799" w:type="dxa"/>
            <w:shd w:val="clear" w:color="auto" w:fill="auto"/>
          </w:tcPr>
          <w:p w14:paraId="02B00FEA" w14:textId="77777777" w:rsidR="00CE45D7" w:rsidRPr="00E509D5" w:rsidRDefault="00CE45D7" w:rsidP="004E70FB">
            <w:pPr>
              <w:rPr>
                <w:rFonts w:asciiTheme="minorHAnsi" w:hAnsiTheme="minorHAnsi" w:cstheme="minorHAnsi"/>
                <w:color w:val="auto"/>
              </w:rPr>
            </w:pPr>
            <w:r w:rsidRPr="00E509D5">
              <w:rPr>
                <w:rFonts w:asciiTheme="minorHAnsi" w:hAnsiTheme="minorHAnsi" w:cstheme="minorHAnsi"/>
                <w:color w:val="auto"/>
              </w:rPr>
              <w:t>Demonstrates ability to juggle a busy workload with competing priorities</w:t>
            </w:r>
          </w:p>
        </w:tc>
        <w:tc>
          <w:tcPr>
            <w:tcW w:w="2212" w:type="dxa"/>
          </w:tcPr>
          <w:p w14:paraId="32818913" w14:textId="77777777" w:rsidR="00CE45D7" w:rsidRDefault="001D4591" w:rsidP="004E70FB">
            <w:pPr>
              <w:rPr>
                <w:rFonts w:asciiTheme="minorHAnsi" w:hAnsiTheme="minorHAnsi" w:cstheme="minorHAnsi"/>
                <w:color w:val="auto"/>
              </w:rPr>
            </w:pPr>
            <w:r w:rsidRPr="00E509D5">
              <w:rPr>
                <w:rFonts w:asciiTheme="minorHAnsi" w:hAnsiTheme="minorHAnsi" w:cstheme="minorHAnsi"/>
                <w:color w:val="auto"/>
              </w:rPr>
              <w:t>I</w:t>
            </w:r>
          </w:p>
          <w:p w14:paraId="42316794" w14:textId="77777777" w:rsidR="00A71E65" w:rsidRDefault="00A71E65" w:rsidP="004E70FB">
            <w:pPr>
              <w:rPr>
                <w:rFonts w:asciiTheme="minorHAnsi" w:hAnsiTheme="minorHAnsi" w:cstheme="minorHAnsi"/>
                <w:color w:val="auto"/>
              </w:rPr>
            </w:pPr>
          </w:p>
          <w:p w14:paraId="02B00FEB" w14:textId="77777777" w:rsidR="00A71E65" w:rsidRPr="00E509D5" w:rsidRDefault="00A71E65" w:rsidP="004E70FB">
            <w:pPr>
              <w:rPr>
                <w:rFonts w:asciiTheme="minorHAnsi" w:hAnsiTheme="minorHAnsi" w:cstheme="minorHAnsi"/>
                <w:color w:val="auto"/>
              </w:rPr>
            </w:pPr>
          </w:p>
        </w:tc>
      </w:tr>
      <w:tr w:rsidR="00CE45D7" w14:paraId="02B00FEF" w14:textId="77777777" w:rsidTr="00CE45D7">
        <w:tc>
          <w:tcPr>
            <w:tcW w:w="6799" w:type="dxa"/>
            <w:shd w:val="clear" w:color="auto" w:fill="1CEF9F" w:themeFill="accent3" w:themeFillShade="BF"/>
          </w:tcPr>
          <w:p w14:paraId="02B00FED" w14:textId="77777777" w:rsidR="00CE45D7" w:rsidRPr="007162ED" w:rsidRDefault="00CE45D7" w:rsidP="00DB532D">
            <w:pPr>
              <w:rPr>
                <w:b/>
                <w:color w:val="FFFFFF" w:themeColor="background1"/>
              </w:rPr>
            </w:pPr>
            <w:r w:rsidRPr="007162ED">
              <w:rPr>
                <w:b/>
                <w:color w:val="FFFFFF" w:themeColor="background1"/>
              </w:rPr>
              <w:lastRenderedPageBreak/>
              <w:t>Values and Attitudes</w:t>
            </w:r>
          </w:p>
        </w:tc>
        <w:tc>
          <w:tcPr>
            <w:tcW w:w="2212" w:type="dxa"/>
            <w:shd w:val="clear" w:color="auto" w:fill="1CEF9F" w:themeFill="accent3" w:themeFillShade="BF"/>
          </w:tcPr>
          <w:p w14:paraId="02B00FEE" w14:textId="77777777" w:rsidR="00CE45D7" w:rsidRPr="007162ED" w:rsidRDefault="00CE45D7" w:rsidP="004E70FB">
            <w:pPr>
              <w:rPr>
                <w:b/>
                <w:color w:val="FFFFFF" w:themeColor="background1"/>
              </w:rPr>
            </w:pPr>
          </w:p>
        </w:tc>
      </w:tr>
      <w:tr w:rsidR="00F77D1D" w14:paraId="02B00FF2" w14:textId="77777777" w:rsidTr="00CE45D7">
        <w:tc>
          <w:tcPr>
            <w:tcW w:w="6799" w:type="dxa"/>
          </w:tcPr>
          <w:p w14:paraId="02B00FF0" w14:textId="77777777" w:rsidR="00F77D1D" w:rsidRDefault="00F77D1D" w:rsidP="00F77D1D">
            <w:r>
              <w:t>A commitment to the York Mind values</w:t>
            </w:r>
          </w:p>
        </w:tc>
        <w:tc>
          <w:tcPr>
            <w:tcW w:w="2212" w:type="dxa"/>
          </w:tcPr>
          <w:p w14:paraId="02B00FF1" w14:textId="77777777" w:rsidR="00F77D1D" w:rsidRDefault="00F77D1D" w:rsidP="00F77D1D">
            <w:r>
              <w:t>A/I/E</w:t>
            </w:r>
          </w:p>
        </w:tc>
      </w:tr>
      <w:tr w:rsidR="00F77D1D" w14:paraId="02B00FF5" w14:textId="77777777" w:rsidTr="00964DCD">
        <w:tc>
          <w:tcPr>
            <w:tcW w:w="6799" w:type="dxa"/>
          </w:tcPr>
          <w:p w14:paraId="02B00FF3" w14:textId="77777777" w:rsidR="00F77D1D" w:rsidRDefault="00F77D1D" w:rsidP="00F77D1D">
            <w:r>
              <w:t>A commitment to work with the widest range of communities possible to make sure our organisation is representative and inclusive</w:t>
            </w:r>
          </w:p>
        </w:tc>
        <w:tc>
          <w:tcPr>
            <w:tcW w:w="2212" w:type="dxa"/>
          </w:tcPr>
          <w:p w14:paraId="02B00FF4" w14:textId="77777777" w:rsidR="00F77D1D" w:rsidRDefault="00F77D1D" w:rsidP="00F77D1D">
            <w:r>
              <w:t>A/I/E</w:t>
            </w:r>
          </w:p>
        </w:tc>
      </w:tr>
      <w:tr w:rsidR="00F77D1D" w14:paraId="02B00FF8" w14:textId="77777777" w:rsidTr="00CE45D7">
        <w:tc>
          <w:tcPr>
            <w:tcW w:w="6799" w:type="dxa"/>
          </w:tcPr>
          <w:p w14:paraId="02B00FF6" w14:textId="77777777" w:rsidR="00F77D1D" w:rsidRDefault="00F77D1D" w:rsidP="00F77D1D">
            <w:r>
              <w:t>Self-awareness of</w:t>
            </w:r>
            <w:r w:rsidRPr="00163E1E">
              <w:t xml:space="preserve"> own competencies, practical </w:t>
            </w:r>
            <w:proofErr w:type="gramStart"/>
            <w:r w:rsidRPr="00163E1E">
              <w:t>needs</w:t>
            </w:r>
            <w:proofErr w:type="gramEnd"/>
            <w:r w:rsidRPr="00163E1E">
              <w:t xml:space="preserve"> and personal resilience, and willing to seek help with these where necessary</w:t>
            </w:r>
          </w:p>
        </w:tc>
        <w:tc>
          <w:tcPr>
            <w:tcW w:w="2212" w:type="dxa"/>
          </w:tcPr>
          <w:p w14:paraId="02B00FF7" w14:textId="77777777" w:rsidR="00F77D1D" w:rsidRDefault="00F77D1D" w:rsidP="00F77D1D">
            <w:r>
              <w:t>A/I/E</w:t>
            </w:r>
          </w:p>
        </w:tc>
      </w:tr>
    </w:tbl>
    <w:p w14:paraId="02B00FF9" w14:textId="77777777" w:rsidR="00E12F97" w:rsidRDefault="00E12F97">
      <w:pPr>
        <w:spacing w:after="0" w:line="240" w:lineRule="auto"/>
      </w:pPr>
    </w:p>
    <w:p w14:paraId="02B00FFA" w14:textId="77777777" w:rsidR="00E12F97" w:rsidRDefault="00E12F97" w:rsidP="00E12F97">
      <w:pPr>
        <w:spacing w:after="0" w:line="240" w:lineRule="auto"/>
      </w:pPr>
      <w:r>
        <w:t>* Experience – you should be able to draw on four or five different examples you could use to describe your experience*</w:t>
      </w:r>
    </w:p>
    <w:p w14:paraId="02B00FFB" w14:textId="77777777" w:rsidR="00E12F97" w:rsidRDefault="00E12F97" w:rsidP="00E12F97">
      <w:pPr>
        <w:spacing w:after="0" w:line="240" w:lineRule="auto"/>
      </w:pPr>
    </w:p>
    <w:p w14:paraId="02B00FFC" w14:textId="5F22C935" w:rsidR="00E12F97" w:rsidRDefault="00E12F97" w:rsidP="00E12F97">
      <w:pPr>
        <w:spacing w:after="0" w:line="240" w:lineRule="auto"/>
      </w:pPr>
      <w:r>
        <w:t xml:space="preserve">*Significant experience – you should be able to comfortably draw on a range of experiences from </w:t>
      </w:r>
      <w:r w:rsidR="0075187F">
        <w:t>several</w:t>
      </w:r>
      <w:r>
        <w:t xml:space="preserve"> different situations learnt over </w:t>
      </w:r>
      <w:proofErr w:type="gramStart"/>
      <w:r>
        <w:t>a period of time</w:t>
      </w:r>
      <w:proofErr w:type="gramEnd"/>
      <w:r w:rsidR="0075187F">
        <w:t>.</w:t>
      </w:r>
    </w:p>
    <w:p w14:paraId="02B00FFD" w14:textId="77777777" w:rsidR="004E70FB" w:rsidRDefault="004E70FB">
      <w:pPr>
        <w:spacing w:after="0" w:line="240" w:lineRule="auto"/>
        <w:rPr>
          <w:b/>
          <w:bCs/>
          <w:color w:val="1300C1" w:themeColor="text2"/>
          <w:sz w:val="42"/>
          <w:szCs w:val="28"/>
        </w:rPr>
      </w:pPr>
      <w:r>
        <w:br w:type="page"/>
      </w:r>
    </w:p>
    <w:p w14:paraId="02B00FFE" w14:textId="77777777" w:rsidR="00F537D4" w:rsidRDefault="00F537D4" w:rsidP="00F537D4">
      <w:pPr>
        <w:pStyle w:val="Heading3"/>
      </w:pPr>
      <w:r>
        <w:lastRenderedPageBreak/>
        <w:t xml:space="preserve">Our application </w:t>
      </w:r>
      <w:proofErr w:type="gramStart"/>
      <w:r>
        <w:t>process</w:t>
      </w:r>
      <w:proofErr w:type="gramEnd"/>
      <w:r>
        <w:t xml:space="preserve"> </w:t>
      </w:r>
    </w:p>
    <w:p w14:paraId="02B01000" w14:textId="77777777" w:rsidR="00F537D4" w:rsidRDefault="00F537D4" w:rsidP="00F537D4">
      <w:pPr>
        <w:pStyle w:val="Heading3"/>
        <w:rPr>
          <w:b w:val="0"/>
          <w:color w:val="auto"/>
          <w:sz w:val="24"/>
          <w:szCs w:val="24"/>
        </w:rPr>
      </w:pPr>
      <w:r>
        <w:rPr>
          <w:b w:val="0"/>
          <w:color w:val="auto"/>
          <w:sz w:val="24"/>
          <w:szCs w:val="24"/>
        </w:rPr>
        <w:t xml:space="preserve">We prefer to have a conversation with you about the role before you apply. </w:t>
      </w:r>
    </w:p>
    <w:p w14:paraId="02B01001" w14:textId="77777777" w:rsidR="00F537D4" w:rsidRDefault="00F537D4" w:rsidP="00F537D4">
      <w:r>
        <w:t>We know application forms take ages to fill in, and you may also be worried that your skills and experience might not be a good fit.</w:t>
      </w:r>
    </w:p>
    <w:p w14:paraId="02B01002" w14:textId="4F68CD20" w:rsidR="00F537D4" w:rsidRDefault="00F537D4" w:rsidP="00F537D4">
      <w:r>
        <w:t>We absolutely want to make our roles as accessible as we can</w:t>
      </w:r>
      <w:r w:rsidR="007A2328">
        <w:t>,</w:t>
      </w:r>
      <w:r>
        <w:t xml:space="preserve"> to the widest range of applicants, so these conversations give you the opportunity to ask questions, check your skills and experience against the role, and find out more about the application process.</w:t>
      </w:r>
    </w:p>
    <w:p w14:paraId="02B01003" w14:textId="51CFE307" w:rsidR="007B5D80" w:rsidRDefault="00651484" w:rsidP="007B5D80">
      <w:pPr>
        <w:spacing w:after="0" w:line="240" w:lineRule="auto"/>
      </w:pPr>
      <w:r>
        <w:t>Email the contact below to b</w:t>
      </w:r>
      <w:r w:rsidR="00F537D4">
        <w:t xml:space="preserve">ook a phone conversation with us before you apply, and we will talk you through the role, how your skills and experience might fit our job description and person </w:t>
      </w:r>
      <w:r w:rsidR="00121867">
        <w:t>specification</w:t>
      </w:r>
      <w:r w:rsidR="00E47442">
        <w:t>,</w:t>
      </w:r>
      <w:r w:rsidR="00121867">
        <w:t xml:space="preserve"> and</w:t>
      </w:r>
      <w:r w:rsidR="00F537D4">
        <w:t xml:space="preserve"> </w:t>
      </w:r>
      <w:r w:rsidR="00FA042D">
        <w:t>discuss</w:t>
      </w:r>
      <w:r w:rsidR="00F537D4">
        <w:t xml:space="preserve"> how to complete the application form</w:t>
      </w:r>
      <w:r w:rsidR="00093335">
        <w:t xml:space="preserve"> – </w:t>
      </w:r>
    </w:p>
    <w:p w14:paraId="0BE71C36" w14:textId="77777777" w:rsidR="00093335" w:rsidRDefault="00093335" w:rsidP="007B5D80">
      <w:pPr>
        <w:spacing w:after="0" w:line="240" w:lineRule="auto"/>
      </w:pPr>
    </w:p>
    <w:p w14:paraId="7A2F589E" w14:textId="5523D57D" w:rsidR="00093335" w:rsidRDefault="00093335" w:rsidP="007B5D80">
      <w:pPr>
        <w:spacing w:after="0" w:line="240" w:lineRule="auto"/>
      </w:pPr>
      <w:r>
        <w:t>Rebecca Melmoth (Service Manager</w:t>
      </w:r>
      <w:r w:rsidR="00FA042D">
        <w:t xml:space="preserve"> - Counselling</w:t>
      </w:r>
      <w:r>
        <w:t>)</w:t>
      </w:r>
    </w:p>
    <w:p w14:paraId="17EBF69E" w14:textId="65902C4D" w:rsidR="00093335" w:rsidRDefault="00000000" w:rsidP="007B5D80">
      <w:pPr>
        <w:spacing w:after="0" w:line="240" w:lineRule="auto"/>
        <w:rPr>
          <w:b/>
          <w:bCs/>
          <w:color w:val="1300C1" w:themeColor="text2"/>
          <w:sz w:val="42"/>
          <w:szCs w:val="28"/>
        </w:rPr>
      </w:pPr>
      <w:hyperlink r:id="rId19" w:history="1">
        <w:r w:rsidR="00651484" w:rsidRPr="005B39BE">
          <w:rPr>
            <w:rStyle w:val="Hyperlink"/>
          </w:rPr>
          <w:t>rebecca.melmoth@yorkmind.org.uk</w:t>
        </w:r>
      </w:hyperlink>
      <w:r w:rsidR="00651484">
        <w:t xml:space="preserve"> </w:t>
      </w:r>
      <w:r w:rsidR="00093335">
        <w:t xml:space="preserve"> </w:t>
      </w:r>
    </w:p>
    <w:p w14:paraId="353050CD" w14:textId="77777777" w:rsidR="00E47442" w:rsidRDefault="00E47442" w:rsidP="007B5D80"/>
    <w:p w14:paraId="02B01005" w14:textId="1390CDB5" w:rsidR="007B5D80" w:rsidRDefault="007B5D80" w:rsidP="007B5D80">
      <w:r>
        <w:t xml:space="preserve">You don’t have to have this phone call if you’d prefer not to, but we recommend it. That way you know if what you can offer us is a good fit for the role, and you know what we will be looking for when we shortlist our applications. </w:t>
      </w:r>
    </w:p>
    <w:p w14:paraId="02B01006" w14:textId="0ED43188" w:rsidR="00DF26DB" w:rsidRDefault="007B5D80" w:rsidP="00692772">
      <w:r>
        <w:t>Once you’ve submitted your application form, we will compare your application to what we’re looking for with our person specification, and if they’re a good fit we’ll contact you for an interview</w:t>
      </w:r>
      <w:r w:rsidR="00E47442">
        <w:t xml:space="preserve">. </w:t>
      </w:r>
    </w:p>
    <w:p w14:paraId="02B01007" w14:textId="77777777" w:rsidR="00DF26DB" w:rsidRDefault="00DF26DB" w:rsidP="00692772"/>
    <w:p w14:paraId="02B01008" w14:textId="1E473155" w:rsidR="00DF26DB" w:rsidRPr="00DF26DB" w:rsidRDefault="00DF26DB" w:rsidP="00692772">
      <w:pPr>
        <w:rPr>
          <w:b/>
        </w:rPr>
      </w:pPr>
      <w:r w:rsidRPr="00DF26DB">
        <w:rPr>
          <w:b/>
        </w:rPr>
        <w:t>Closing Date for applications:</w:t>
      </w:r>
      <w:r w:rsidR="00EF4D35">
        <w:rPr>
          <w:b/>
        </w:rPr>
        <w:t xml:space="preserve"> 9am on </w:t>
      </w:r>
      <w:r w:rsidR="00450C3E">
        <w:rPr>
          <w:b/>
        </w:rPr>
        <w:t>Monday 4</w:t>
      </w:r>
      <w:r w:rsidR="00450C3E" w:rsidRPr="00450C3E">
        <w:rPr>
          <w:b/>
          <w:vertAlign w:val="superscript"/>
        </w:rPr>
        <w:t>th</w:t>
      </w:r>
      <w:r w:rsidR="00450C3E">
        <w:rPr>
          <w:b/>
        </w:rPr>
        <w:t xml:space="preserve"> December </w:t>
      </w:r>
      <w:r w:rsidR="00EF4D35">
        <w:rPr>
          <w:b/>
        </w:rPr>
        <w:t>2023</w:t>
      </w:r>
    </w:p>
    <w:p w14:paraId="02B01009" w14:textId="46795FAE" w:rsidR="00DF26DB" w:rsidRPr="00DF26DB" w:rsidRDefault="00DF26DB" w:rsidP="00692772">
      <w:pPr>
        <w:rPr>
          <w:b/>
        </w:rPr>
      </w:pPr>
      <w:r w:rsidRPr="00DF26DB">
        <w:rPr>
          <w:b/>
        </w:rPr>
        <w:t xml:space="preserve">Interview date: </w:t>
      </w:r>
      <w:r w:rsidR="00450C3E">
        <w:rPr>
          <w:b/>
        </w:rPr>
        <w:t>14</w:t>
      </w:r>
      <w:r w:rsidR="00450C3E" w:rsidRPr="00450C3E">
        <w:rPr>
          <w:b/>
          <w:vertAlign w:val="superscript"/>
        </w:rPr>
        <w:t>th</w:t>
      </w:r>
      <w:r w:rsidR="00450C3E">
        <w:rPr>
          <w:b/>
        </w:rPr>
        <w:t xml:space="preserve"> December</w:t>
      </w:r>
      <w:r w:rsidR="00A37246">
        <w:rPr>
          <w:b/>
        </w:rPr>
        <w:t xml:space="preserve"> 2023</w:t>
      </w:r>
      <w:r w:rsidR="00450C3E">
        <w:rPr>
          <w:b/>
        </w:rPr>
        <w:t xml:space="preserve"> at Highcliffe House</w:t>
      </w:r>
    </w:p>
    <w:p w14:paraId="02B0100A" w14:textId="77777777" w:rsidR="00DF26DB" w:rsidRDefault="00DF26DB" w:rsidP="00692772"/>
    <w:p w14:paraId="02B0100B" w14:textId="77777777" w:rsidR="007B5D80" w:rsidRDefault="007B5D80" w:rsidP="00692772">
      <w:pPr>
        <w:rPr>
          <w:sz w:val="42"/>
          <w:szCs w:val="28"/>
        </w:rPr>
      </w:pPr>
      <w:r>
        <w:t>.</w:t>
      </w:r>
      <w:r>
        <w:br w:type="page"/>
      </w:r>
      <w:r w:rsidRPr="004775CB">
        <w:rPr>
          <w:noProof/>
          <w:lang w:eastAsia="en-GB"/>
        </w:rPr>
        <w:drawing>
          <wp:anchor distT="0" distB="0" distL="114300" distR="114300" simplePos="0" relativeHeight="251728896" behindDoc="0" locked="0" layoutInCell="1" allowOverlap="1" wp14:anchorId="02B01040" wp14:editId="02B01041">
            <wp:simplePos x="0" y="0"/>
            <wp:positionH relativeFrom="page">
              <wp:align>right</wp:align>
            </wp:positionH>
            <wp:positionV relativeFrom="page">
              <wp:align>top</wp:align>
            </wp:positionV>
            <wp:extent cx="1562400" cy="2412000"/>
            <wp:effectExtent l="0" t="0" r="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02B0100C" w14:textId="77777777" w:rsidR="00661FDC" w:rsidRDefault="00F537D4" w:rsidP="00692772">
      <w:pPr>
        <w:pStyle w:val="Heading3"/>
      </w:pPr>
      <w:r w:rsidRPr="004775CB">
        <w:rPr>
          <w:noProof/>
          <w:lang w:eastAsia="en-GB"/>
        </w:rPr>
        <w:lastRenderedPageBreak/>
        <w:drawing>
          <wp:anchor distT="0" distB="0" distL="114300" distR="114300" simplePos="0" relativeHeight="251726848" behindDoc="0" locked="0" layoutInCell="1" allowOverlap="1" wp14:anchorId="02B01042" wp14:editId="02B01043">
            <wp:simplePos x="0" y="0"/>
            <wp:positionH relativeFrom="page">
              <wp:align>right</wp:align>
            </wp:positionH>
            <wp:positionV relativeFrom="page">
              <wp:align>top</wp:align>
            </wp:positionV>
            <wp:extent cx="1562400" cy="2412000"/>
            <wp:effectExtent l="0" t="0" r="0" b="762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465B70" w:rsidRPr="004775CB">
        <w:rPr>
          <w:noProof/>
          <w:lang w:eastAsia="en-GB"/>
        </w:rPr>
        <w:drawing>
          <wp:anchor distT="0" distB="0" distL="114300" distR="114300" simplePos="0" relativeHeight="251699200" behindDoc="0" locked="0" layoutInCell="1" allowOverlap="1" wp14:anchorId="02B01044" wp14:editId="02B01045">
            <wp:simplePos x="0" y="0"/>
            <wp:positionH relativeFrom="page">
              <wp:align>right</wp:align>
            </wp:positionH>
            <wp:positionV relativeFrom="page">
              <wp:align>top</wp:align>
            </wp:positionV>
            <wp:extent cx="1562400" cy="2412000"/>
            <wp:effectExtent l="0" t="0" r="0" b="0"/>
            <wp:wrapNone/>
            <wp:docPr id="12" name="Picture 12" descr="A picture containing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plant&#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661FDC">
        <w:t>What we expect from ou</w:t>
      </w:r>
      <w:r w:rsidR="004E70FB">
        <w:t xml:space="preserve">r </w:t>
      </w:r>
      <w:r w:rsidR="00821786">
        <w:t>people</w:t>
      </w:r>
    </w:p>
    <w:p w14:paraId="02B0100D" w14:textId="77777777" w:rsidR="00661FDC" w:rsidRDefault="00661FDC" w:rsidP="00661FDC"/>
    <w:p w14:paraId="02B0100E" w14:textId="77777777" w:rsidR="0016376F" w:rsidRDefault="0016376F" w:rsidP="00661FDC">
      <w:r>
        <w:t xml:space="preserve">Our clients and colleagues are </w:t>
      </w:r>
      <w:proofErr w:type="gramStart"/>
      <w:r>
        <w:t>really important</w:t>
      </w:r>
      <w:proofErr w:type="gramEnd"/>
      <w:r>
        <w:t xml:space="preserve"> to us. We want York Mind to be a great place to work and</w:t>
      </w:r>
      <w:r w:rsidR="007E6A44">
        <w:t xml:space="preserve"> to receive services from,</w:t>
      </w:r>
      <w:r>
        <w:t xml:space="preserve"> so we have some expectations of our staff</w:t>
      </w:r>
      <w:r w:rsidR="00DB532D">
        <w:t>, which we have pulled from our values.</w:t>
      </w:r>
    </w:p>
    <w:p w14:paraId="02B0100F" w14:textId="77777777" w:rsidR="00661FDC" w:rsidRDefault="00A97E4F" w:rsidP="00D972DB">
      <w:pPr>
        <w:pStyle w:val="Heading4"/>
      </w:pPr>
      <w:r>
        <w:t>You will:</w:t>
      </w:r>
    </w:p>
    <w:p w14:paraId="02B01010" w14:textId="77777777" w:rsidR="00A97E4F" w:rsidRPr="00A97E4F" w:rsidRDefault="00A97E4F" w:rsidP="00A97E4F"/>
    <w:p w14:paraId="02B01011" w14:textId="095CB8AF" w:rsidR="00FD1AD2" w:rsidRPr="00FD1AD2" w:rsidRDefault="00FD1AD2" w:rsidP="00D972DB">
      <w:pPr>
        <w:pStyle w:val="IntroductionTextB"/>
        <w:rPr>
          <w:b w:val="0"/>
        </w:rPr>
      </w:pPr>
      <w:r>
        <w:t xml:space="preserve">Put our clients at the heart of your work: </w:t>
      </w:r>
      <w:r w:rsidRPr="00FD1AD2">
        <w:rPr>
          <w:b w:val="0"/>
        </w:rPr>
        <w:t>Our clients are always front and centre of the decisions we make</w:t>
      </w:r>
      <w:r>
        <w:rPr>
          <w:b w:val="0"/>
        </w:rPr>
        <w:t>, and all the work we do is to enhance their lives, progress mental health awareness and reduce stigma. As part of the York Mind team</w:t>
      </w:r>
      <w:r w:rsidR="00460BEC">
        <w:rPr>
          <w:b w:val="0"/>
        </w:rPr>
        <w:t>,</w:t>
      </w:r>
      <w:r>
        <w:rPr>
          <w:b w:val="0"/>
        </w:rPr>
        <w:t xml:space="preserve"> we will expect you to put clients at the centre of your work.</w:t>
      </w:r>
    </w:p>
    <w:p w14:paraId="02B01012" w14:textId="53E02296" w:rsidR="00661FDC" w:rsidRDefault="00A97E4F" w:rsidP="00D972DB">
      <w:pPr>
        <w:pStyle w:val="IntroductionTextB"/>
        <w:rPr>
          <w:b w:val="0"/>
        </w:rPr>
      </w:pPr>
      <w:r>
        <w:t>B</w:t>
      </w:r>
      <w:r w:rsidR="0016376F">
        <w:t>e empathetic</w:t>
      </w:r>
      <w:r>
        <w:t xml:space="preserve"> and compassionate</w:t>
      </w:r>
      <w:r w:rsidR="00D972DB">
        <w:t>:</w:t>
      </w:r>
      <w:r w:rsidR="00661FDC">
        <w:t xml:space="preserve"> </w:t>
      </w:r>
      <w:r w:rsidR="00FD1AD2">
        <w:rPr>
          <w:b w:val="0"/>
        </w:rPr>
        <w:t>You feel able to walk alongside someone else and appreciate what they are going th</w:t>
      </w:r>
      <w:r w:rsidR="00DB532D">
        <w:rPr>
          <w:b w:val="0"/>
        </w:rPr>
        <w:t xml:space="preserve">rough, even if this is different </w:t>
      </w:r>
      <w:r w:rsidR="00FD1AD2">
        <w:rPr>
          <w:b w:val="0"/>
        </w:rPr>
        <w:t>to your own experience</w:t>
      </w:r>
      <w:r>
        <w:rPr>
          <w:b w:val="0"/>
        </w:rPr>
        <w:t>.  You do t</w:t>
      </w:r>
      <w:r w:rsidR="00DB532D">
        <w:rPr>
          <w:b w:val="0"/>
        </w:rPr>
        <w:t>his with compassion and kindness</w:t>
      </w:r>
      <w:r w:rsidR="00460BEC">
        <w:rPr>
          <w:b w:val="0"/>
        </w:rPr>
        <w:t>.</w:t>
      </w:r>
    </w:p>
    <w:p w14:paraId="02B01013" w14:textId="32606C4A" w:rsidR="00FD1AD2" w:rsidRPr="00FD1AD2" w:rsidRDefault="00FD1AD2" w:rsidP="00D972DB">
      <w:pPr>
        <w:pStyle w:val="IntroductionTextB"/>
        <w:rPr>
          <w:b w:val="0"/>
        </w:rPr>
      </w:pPr>
      <w:r w:rsidRPr="00FD1AD2">
        <w:t xml:space="preserve">Value difference: </w:t>
      </w:r>
      <w:r>
        <w:rPr>
          <w:b w:val="0"/>
        </w:rPr>
        <w:t>Whether this is a protected characteristic or a different point of view, you will embrace diversity and value the differences and contr</w:t>
      </w:r>
      <w:r w:rsidR="00DB532D">
        <w:rPr>
          <w:b w:val="0"/>
        </w:rPr>
        <w:t>ibutions we all bring</w:t>
      </w:r>
      <w:r w:rsidR="0073667E">
        <w:rPr>
          <w:b w:val="0"/>
        </w:rPr>
        <w:t>.</w:t>
      </w:r>
    </w:p>
    <w:p w14:paraId="02B01014" w14:textId="38270E27" w:rsidR="00661FDC" w:rsidRDefault="00A97E4F" w:rsidP="00661FDC">
      <w:r>
        <w:rPr>
          <w:b/>
        </w:rPr>
        <w:t>Champion Equity</w:t>
      </w:r>
      <w:r w:rsidR="00585344" w:rsidRPr="00D972DB">
        <w:rPr>
          <w:b/>
        </w:rPr>
        <w:t>:</w:t>
      </w:r>
      <w:r w:rsidR="00585344">
        <w:t xml:space="preserve"> </w:t>
      </w:r>
      <w:r>
        <w:t xml:space="preserve"> Whenever you are representing York Mind, we expect you to be championing equity in mental health services, and equity across all communities for good quality mental health services</w:t>
      </w:r>
      <w:r w:rsidR="0073667E">
        <w:t>.</w:t>
      </w:r>
    </w:p>
    <w:p w14:paraId="02B01015" w14:textId="7697022E" w:rsidR="00B407AD" w:rsidRDefault="00011D66" w:rsidP="00661FDC">
      <w:pPr>
        <w:spacing w:after="0" w:line="240" w:lineRule="auto"/>
      </w:pPr>
      <w:r w:rsidRPr="00D972DB">
        <w:rPr>
          <w:b/>
        </w:rPr>
        <w:t>Be non-</w:t>
      </w:r>
      <w:r w:rsidR="00B407AD" w:rsidRPr="00D972DB">
        <w:rPr>
          <w:b/>
        </w:rPr>
        <w:t>judgemental</w:t>
      </w:r>
      <w:r>
        <w:t xml:space="preserve"> – Mental health and wellbeing can be sensitive and challenging subjects. Everyone experiences mental health d</w:t>
      </w:r>
      <w:r w:rsidR="005B2AE8">
        <w:t>ifferently and</w:t>
      </w:r>
      <w:r w:rsidR="00FD1AD2">
        <w:t xml:space="preserve"> we all</w:t>
      </w:r>
      <w:r w:rsidR="005B2AE8">
        <w:t xml:space="preserve"> bring a non</w:t>
      </w:r>
      <w:r w:rsidR="0073667E">
        <w:t>-</w:t>
      </w:r>
      <w:r w:rsidR="005B2AE8">
        <w:t xml:space="preserve">judgemental approach to </w:t>
      </w:r>
      <w:r w:rsidR="00FD1AD2">
        <w:t>our work</w:t>
      </w:r>
      <w:r w:rsidR="005B2AE8">
        <w:t>. You may also need to challenge others stigmatising views in a gentle and non</w:t>
      </w:r>
      <w:r w:rsidR="0073667E">
        <w:t>-</w:t>
      </w:r>
      <w:r w:rsidR="005B2AE8">
        <w:t>judgemental way.</w:t>
      </w:r>
    </w:p>
    <w:p w14:paraId="02B01016" w14:textId="77777777" w:rsidR="00A97E4F" w:rsidRDefault="00A97E4F" w:rsidP="00661FDC">
      <w:pPr>
        <w:spacing w:after="0" w:line="240" w:lineRule="auto"/>
      </w:pPr>
    </w:p>
    <w:p w14:paraId="02B01017" w14:textId="77777777" w:rsidR="00A97E4F" w:rsidRDefault="00A97E4F" w:rsidP="00661FDC">
      <w:pPr>
        <w:spacing w:after="0" w:line="240" w:lineRule="auto"/>
      </w:pPr>
      <w:r w:rsidRPr="007E6A44">
        <w:rPr>
          <w:b/>
        </w:rPr>
        <w:t>Be open and transparent</w:t>
      </w:r>
      <w:r>
        <w:t xml:space="preserve"> </w:t>
      </w:r>
      <w:r w:rsidR="007E6A44">
        <w:t>–</w:t>
      </w:r>
      <w:r>
        <w:t xml:space="preserve"> </w:t>
      </w:r>
      <w:r w:rsidR="007E6A44">
        <w:t>You’re honest with our clients about what help we can give, and open about our expectations of them. You give your views generously and equally listen to others.</w:t>
      </w:r>
    </w:p>
    <w:p w14:paraId="02B01018" w14:textId="77777777" w:rsidR="00DF103D" w:rsidRDefault="00DF103D" w:rsidP="00661FDC">
      <w:pPr>
        <w:spacing w:after="0" w:line="240" w:lineRule="auto"/>
      </w:pPr>
    </w:p>
    <w:p w14:paraId="02B01019" w14:textId="2D8DC92F" w:rsidR="00DF103D" w:rsidRDefault="00DF103D" w:rsidP="00661FDC">
      <w:pPr>
        <w:spacing w:after="0" w:line="240" w:lineRule="auto"/>
      </w:pPr>
      <w:r w:rsidRPr="00DF103D">
        <w:rPr>
          <w:b/>
        </w:rPr>
        <w:t>Be prepared to muck in</w:t>
      </w:r>
      <w:r>
        <w:rPr>
          <w:b/>
        </w:rPr>
        <w:t>!</w:t>
      </w:r>
      <w:r w:rsidRPr="00DF103D">
        <w:rPr>
          <w:b/>
        </w:rPr>
        <w:t xml:space="preserve"> -</w:t>
      </w:r>
      <w:r>
        <w:t xml:space="preserve"> We’re a team and sometimes the unexpected happens. We expect </w:t>
      </w:r>
      <w:proofErr w:type="gramStart"/>
      <w:r>
        <w:t>all of</w:t>
      </w:r>
      <w:proofErr w:type="gramEnd"/>
      <w:r>
        <w:t xml:space="preserve"> our people to support </w:t>
      </w:r>
      <w:r w:rsidR="00E5245E">
        <w:t>one another,</w:t>
      </w:r>
      <w:r w:rsidR="0073667E">
        <w:t xml:space="preserve"> </w:t>
      </w:r>
      <w:r>
        <w:t>and this might mean you end up doing something you didn’t expect to do, within reason!</w:t>
      </w:r>
    </w:p>
    <w:p w14:paraId="02B0101A" w14:textId="77777777" w:rsidR="00011D66" w:rsidRDefault="00011D66">
      <w:pPr>
        <w:spacing w:after="0" w:line="240" w:lineRule="auto"/>
        <w:rPr>
          <w:b/>
          <w:bCs/>
          <w:color w:val="1300C1" w:themeColor="text2"/>
          <w:sz w:val="42"/>
          <w:szCs w:val="28"/>
        </w:rPr>
      </w:pPr>
      <w:r>
        <w:br w:type="page"/>
      </w:r>
    </w:p>
    <w:p w14:paraId="02B0101C" w14:textId="1E13B5BB" w:rsidR="00011D66" w:rsidRDefault="00465B70" w:rsidP="00585344">
      <w:pPr>
        <w:pStyle w:val="Heading2"/>
      </w:pPr>
      <w:r w:rsidRPr="00700ABC">
        <w:rPr>
          <w:noProof/>
          <w:lang w:eastAsia="en-GB"/>
        </w:rPr>
        <w:lastRenderedPageBreak/>
        <w:drawing>
          <wp:anchor distT="0" distB="0" distL="114300" distR="114300" simplePos="0" relativeHeight="251701248" behindDoc="1" locked="0" layoutInCell="1" allowOverlap="1" wp14:anchorId="02B01046" wp14:editId="71E928C1">
            <wp:simplePos x="0" y="0"/>
            <wp:positionH relativeFrom="page">
              <wp:align>right</wp:align>
            </wp:positionH>
            <wp:positionV relativeFrom="page">
              <wp:align>top</wp:align>
            </wp:positionV>
            <wp:extent cx="1461600" cy="2412000"/>
            <wp:effectExtent l="0" t="0" r="5715" b="7620"/>
            <wp:wrapNone/>
            <wp:docPr id="8" name="Picture 8"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11D66" w:rsidRPr="00011D66">
        <w:t xml:space="preserve">What </w:t>
      </w:r>
      <w:r w:rsidR="00B43EB7">
        <w:t xml:space="preserve">our </w:t>
      </w:r>
      <w:r w:rsidR="004E70FB">
        <w:t>staff</w:t>
      </w:r>
      <w:r w:rsidR="00B43EB7">
        <w:t xml:space="preserve"> can expect from working with us</w:t>
      </w:r>
    </w:p>
    <w:p w14:paraId="02B0101D" w14:textId="77777777" w:rsidR="00011D66" w:rsidRDefault="00011D66" w:rsidP="00B43EB7">
      <w:pPr>
        <w:pStyle w:val="IntroductionTextA"/>
      </w:pPr>
    </w:p>
    <w:p w14:paraId="02B0101E" w14:textId="5E5BBA69" w:rsidR="00B43EB7" w:rsidRDefault="00B43EB7" w:rsidP="00B43EB7">
      <w:pPr>
        <w:pStyle w:val="BodyText"/>
      </w:pPr>
      <w:r>
        <w:t>We’re a friendly bunch, who are passionate about improving mental health for everyone. So</w:t>
      </w:r>
      <w:r w:rsidR="000E0E47">
        <w:t>,</w:t>
      </w:r>
      <w:r>
        <w:t xml:space="preserve"> you’ll be joining a bunch of likeminded</w:t>
      </w:r>
      <w:r w:rsidR="00DB532D">
        <w:t xml:space="preserve"> </w:t>
      </w:r>
      <w:r>
        <w:t xml:space="preserve">people </w:t>
      </w:r>
      <w:r w:rsidR="00DB532D">
        <w:t xml:space="preserve">working together </w:t>
      </w:r>
      <w:r>
        <w:t>for a common cause.</w:t>
      </w:r>
      <w:r w:rsidR="00D972DB">
        <w:t xml:space="preserve"> </w:t>
      </w:r>
      <w:r w:rsidR="008F4C08">
        <w:t xml:space="preserve">Whether it’s tea and cake in our big meeting room, or a quick catch up on Teams you can be assured of joining a welcoming organisation with wellbeing in mind. </w:t>
      </w:r>
    </w:p>
    <w:p w14:paraId="02B0101F" w14:textId="77777777" w:rsidR="007E6A44" w:rsidRDefault="007E6A44" w:rsidP="00B43EB7">
      <w:pPr>
        <w:pStyle w:val="BodyText"/>
      </w:pPr>
      <w:r>
        <w:t>We offer a range of benefits</w:t>
      </w:r>
      <w:r w:rsidR="00485455">
        <w:t>:</w:t>
      </w:r>
    </w:p>
    <w:p w14:paraId="02B01020" w14:textId="025F4767" w:rsidR="007E6A44" w:rsidRDefault="007E6A44"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Hybrid working - </w:t>
      </w:r>
      <w:r w:rsidRPr="007E6A44">
        <w:rPr>
          <w:rFonts w:asciiTheme="minorHAnsi" w:hAnsiTheme="minorHAnsi" w:cstheme="minorHAnsi"/>
          <w:szCs w:val="24"/>
        </w:rPr>
        <w:t xml:space="preserve">Most of our roles offer hybrid working arrangements, </w:t>
      </w:r>
      <w:proofErr w:type="gramStart"/>
      <w:r w:rsidRPr="007E6A44">
        <w:rPr>
          <w:rFonts w:asciiTheme="minorHAnsi" w:hAnsiTheme="minorHAnsi" w:cstheme="minorHAnsi"/>
          <w:szCs w:val="24"/>
        </w:rPr>
        <w:t>with the exception of</w:t>
      </w:r>
      <w:proofErr w:type="gramEnd"/>
      <w:r w:rsidRPr="007E6A44">
        <w:rPr>
          <w:rFonts w:asciiTheme="minorHAnsi" w:hAnsiTheme="minorHAnsi" w:cstheme="minorHAnsi"/>
          <w:szCs w:val="24"/>
        </w:rPr>
        <w:t xml:space="preserve"> a few fully office</w:t>
      </w:r>
      <w:r w:rsidR="000E0E47">
        <w:rPr>
          <w:rFonts w:asciiTheme="minorHAnsi" w:hAnsiTheme="minorHAnsi" w:cstheme="minorHAnsi"/>
          <w:szCs w:val="24"/>
        </w:rPr>
        <w:t>-</w:t>
      </w:r>
      <w:r w:rsidRPr="007E6A44">
        <w:rPr>
          <w:rFonts w:asciiTheme="minorHAnsi" w:hAnsiTheme="minorHAnsi" w:cstheme="minorHAnsi"/>
          <w:szCs w:val="24"/>
        </w:rPr>
        <w:t>based roles. There is a usual expectation of some office</w:t>
      </w:r>
      <w:r w:rsidR="00BA07F1">
        <w:rPr>
          <w:rFonts w:asciiTheme="minorHAnsi" w:hAnsiTheme="minorHAnsi" w:cstheme="minorHAnsi"/>
          <w:szCs w:val="24"/>
        </w:rPr>
        <w:t>-</w:t>
      </w:r>
      <w:r w:rsidRPr="007E6A44">
        <w:rPr>
          <w:rFonts w:asciiTheme="minorHAnsi" w:hAnsiTheme="minorHAnsi" w:cstheme="minorHAnsi"/>
          <w:szCs w:val="24"/>
        </w:rPr>
        <w:t>based work in our hybrid roles</w:t>
      </w:r>
      <w:r w:rsidR="00BA07F1">
        <w:rPr>
          <w:rFonts w:asciiTheme="minorHAnsi" w:hAnsiTheme="minorHAnsi" w:cstheme="minorHAnsi"/>
          <w:szCs w:val="24"/>
        </w:rPr>
        <w:t>,</w:t>
      </w:r>
      <w:r w:rsidRPr="007E6A44">
        <w:rPr>
          <w:rFonts w:asciiTheme="minorHAnsi" w:hAnsiTheme="minorHAnsi" w:cstheme="minorHAnsi"/>
          <w:szCs w:val="24"/>
        </w:rPr>
        <w:t xml:space="preserve"> but this </w:t>
      </w:r>
      <w:r w:rsidR="005127AE">
        <w:rPr>
          <w:rFonts w:asciiTheme="minorHAnsi" w:hAnsiTheme="minorHAnsi" w:cstheme="minorHAnsi"/>
          <w:szCs w:val="24"/>
        </w:rPr>
        <w:t>is usually between 1-2 days week</w:t>
      </w:r>
      <w:r w:rsidRPr="007E6A44">
        <w:rPr>
          <w:rFonts w:asciiTheme="minorHAnsi" w:hAnsiTheme="minorHAnsi" w:cstheme="minorHAnsi"/>
          <w:szCs w:val="24"/>
        </w:rPr>
        <w:t xml:space="preserve">. Please check your role requirements at interview. </w:t>
      </w:r>
    </w:p>
    <w:p w14:paraId="02B01021" w14:textId="2A7BDBD3" w:rsidR="007E6A44"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Flexible Working Arrangements </w:t>
      </w:r>
      <w:r w:rsidR="00496584">
        <w:rPr>
          <w:rFonts w:asciiTheme="minorHAnsi" w:hAnsiTheme="minorHAnsi" w:cstheme="minorHAnsi"/>
          <w:szCs w:val="24"/>
        </w:rPr>
        <w:t>- H</w:t>
      </w:r>
      <w:r w:rsidR="007E6A44" w:rsidRPr="007E6A44">
        <w:rPr>
          <w:rFonts w:asciiTheme="minorHAnsi" w:hAnsiTheme="minorHAnsi" w:cstheme="minorHAnsi"/>
          <w:szCs w:val="24"/>
        </w:rPr>
        <w:t xml:space="preserve">ome working staff </w:t>
      </w:r>
      <w:proofErr w:type="gramStart"/>
      <w:r w:rsidR="007E6A44" w:rsidRPr="007E6A44">
        <w:rPr>
          <w:rFonts w:asciiTheme="minorHAnsi" w:hAnsiTheme="minorHAnsi" w:cstheme="minorHAnsi"/>
          <w:szCs w:val="24"/>
        </w:rPr>
        <w:t>have the opportunity to</w:t>
      </w:r>
      <w:proofErr w:type="gramEnd"/>
      <w:r w:rsidR="007E6A44" w:rsidRPr="007E6A44">
        <w:rPr>
          <w:rFonts w:asciiTheme="minorHAnsi" w:hAnsiTheme="minorHAnsi" w:cstheme="minorHAnsi"/>
          <w:szCs w:val="24"/>
        </w:rPr>
        <w:t xml:space="preserve"> flex their hours between 6a</w:t>
      </w:r>
      <w:r w:rsidR="005127AE">
        <w:rPr>
          <w:rFonts w:asciiTheme="minorHAnsi" w:hAnsiTheme="minorHAnsi" w:cstheme="minorHAnsi"/>
          <w:szCs w:val="24"/>
        </w:rPr>
        <w:t>m and 9pm to balance their work</w:t>
      </w:r>
      <w:r w:rsidR="007E6A44" w:rsidRPr="007E6A44">
        <w:rPr>
          <w:rFonts w:asciiTheme="minorHAnsi" w:hAnsiTheme="minorHAnsi" w:cstheme="minorHAnsi"/>
          <w:szCs w:val="24"/>
        </w:rPr>
        <w:t>, life and wellbeing</w:t>
      </w:r>
      <w:r>
        <w:rPr>
          <w:rFonts w:asciiTheme="minorHAnsi" w:hAnsiTheme="minorHAnsi" w:cstheme="minorHAnsi"/>
          <w:szCs w:val="24"/>
        </w:rPr>
        <w:t xml:space="preserve">. We also try to accommodate flexible working hours on office days, where possible. </w:t>
      </w:r>
    </w:p>
    <w:p w14:paraId="02B01022" w14:textId="6CACFF19" w:rsidR="000C5E27" w:rsidRDefault="000C5E27" w:rsidP="000C5E27">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Staff Support</w:t>
      </w:r>
      <w:r>
        <w:rPr>
          <w:rFonts w:asciiTheme="minorHAnsi" w:hAnsiTheme="minorHAnsi" w:cstheme="minorHAnsi"/>
          <w:szCs w:val="24"/>
        </w:rPr>
        <w:t xml:space="preserve"> – We offer an employee assistance programme to support staff, as well as monthly peer support sessions. We also have a staff support group who are involved in improving staff wellbeing</w:t>
      </w:r>
      <w:r w:rsidR="00496584">
        <w:rPr>
          <w:rFonts w:asciiTheme="minorHAnsi" w:hAnsiTheme="minorHAnsi" w:cstheme="minorHAnsi"/>
          <w:szCs w:val="24"/>
        </w:rPr>
        <w:t>.</w:t>
      </w:r>
      <w:r>
        <w:rPr>
          <w:rFonts w:asciiTheme="minorHAnsi" w:hAnsiTheme="minorHAnsi" w:cstheme="minorHAnsi"/>
          <w:szCs w:val="24"/>
        </w:rPr>
        <w:t xml:space="preserve"> </w:t>
      </w:r>
    </w:p>
    <w:p w14:paraId="02B01023" w14:textId="7FC6D115" w:rsidR="007E6A44" w:rsidRDefault="0097550D" w:rsidP="007E6A44">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Annual leave</w:t>
      </w:r>
      <w:r w:rsidR="00496584">
        <w:rPr>
          <w:rFonts w:asciiTheme="minorHAnsi" w:hAnsiTheme="minorHAnsi" w:cstheme="minorHAnsi"/>
          <w:b/>
          <w:szCs w:val="24"/>
        </w:rPr>
        <w:t xml:space="preserve"> -</w:t>
      </w:r>
      <w:r>
        <w:rPr>
          <w:rFonts w:asciiTheme="minorHAnsi" w:hAnsiTheme="minorHAnsi" w:cstheme="minorHAnsi"/>
          <w:szCs w:val="24"/>
        </w:rPr>
        <w:t xml:space="preserve"> </w:t>
      </w:r>
      <w:r w:rsidR="001225C5">
        <w:rPr>
          <w:rFonts w:asciiTheme="minorHAnsi" w:hAnsiTheme="minorHAnsi" w:cstheme="minorHAnsi"/>
          <w:szCs w:val="24"/>
        </w:rPr>
        <w:t>25 days annual leave (excl.</w:t>
      </w:r>
      <w:r w:rsidR="007E6A44">
        <w:rPr>
          <w:rFonts w:asciiTheme="minorHAnsi" w:hAnsiTheme="minorHAnsi" w:cstheme="minorHAnsi"/>
          <w:szCs w:val="24"/>
        </w:rPr>
        <w:t xml:space="preserve"> bank holidays). </w:t>
      </w:r>
      <w:r w:rsidR="007E6A44" w:rsidRPr="007E6A44">
        <w:rPr>
          <w:rFonts w:asciiTheme="minorHAnsi" w:hAnsiTheme="minorHAnsi" w:cstheme="minorHAnsi"/>
          <w:szCs w:val="24"/>
        </w:rPr>
        <w:t xml:space="preserve">On completing 2 years continuous service at York Mind, full time employees are entitled to an additional </w:t>
      </w:r>
      <w:proofErr w:type="gramStart"/>
      <w:r w:rsidR="007E6A44" w:rsidRPr="007E6A44">
        <w:rPr>
          <w:rFonts w:asciiTheme="minorHAnsi" w:hAnsiTheme="minorHAnsi" w:cstheme="minorHAnsi"/>
          <w:szCs w:val="24"/>
        </w:rPr>
        <w:t>1</w:t>
      </w:r>
      <w:r w:rsidR="000C7BD0">
        <w:rPr>
          <w:rFonts w:asciiTheme="minorHAnsi" w:hAnsiTheme="minorHAnsi" w:cstheme="minorHAnsi"/>
          <w:szCs w:val="24"/>
        </w:rPr>
        <w:t xml:space="preserve"> </w:t>
      </w:r>
      <w:r w:rsidR="007E6A44" w:rsidRPr="007E6A44">
        <w:rPr>
          <w:rFonts w:asciiTheme="minorHAnsi" w:hAnsiTheme="minorHAnsi" w:cstheme="minorHAnsi"/>
          <w:szCs w:val="24"/>
        </w:rPr>
        <w:t>day</w:t>
      </w:r>
      <w:proofErr w:type="gramEnd"/>
      <w:r w:rsidR="007E6A44" w:rsidRPr="007E6A44">
        <w:rPr>
          <w:rFonts w:asciiTheme="minorHAnsi" w:hAnsiTheme="minorHAnsi" w:cstheme="minorHAnsi"/>
          <w:szCs w:val="24"/>
        </w:rPr>
        <w:t xml:space="preserve"> annual leave per year</w:t>
      </w:r>
      <w:r w:rsidR="000C7BD0">
        <w:rPr>
          <w:rFonts w:asciiTheme="minorHAnsi" w:hAnsiTheme="minorHAnsi" w:cstheme="minorHAnsi"/>
          <w:szCs w:val="24"/>
        </w:rPr>
        <w:t>,</w:t>
      </w:r>
      <w:r w:rsidR="007E6A44" w:rsidRPr="007E6A44">
        <w:rPr>
          <w:rFonts w:asciiTheme="minorHAnsi" w:hAnsiTheme="minorHAnsi" w:cstheme="minorHAnsi"/>
          <w:szCs w:val="24"/>
        </w:rPr>
        <w:t xml:space="preserve"> up to a maximum of 30 days</w:t>
      </w:r>
      <w:r w:rsidR="001225C5">
        <w:rPr>
          <w:rFonts w:asciiTheme="minorHAnsi" w:hAnsiTheme="minorHAnsi" w:cstheme="minorHAnsi"/>
          <w:szCs w:val="24"/>
        </w:rPr>
        <w:t>.</w:t>
      </w:r>
      <w:r w:rsidR="007E6A44" w:rsidRPr="007E6A44">
        <w:rPr>
          <w:rFonts w:asciiTheme="minorHAnsi" w:hAnsiTheme="minorHAnsi" w:cstheme="minorHAnsi"/>
          <w:szCs w:val="24"/>
        </w:rPr>
        <w:t xml:space="preserve"> All leave is pro-rated for part time employees.</w:t>
      </w:r>
      <w:r w:rsidR="007E6A44">
        <w:rPr>
          <w:rFonts w:asciiTheme="minorHAnsi" w:hAnsiTheme="minorHAnsi" w:cstheme="minorHAnsi"/>
          <w:szCs w:val="24"/>
        </w:rPr>
        <w:t xml:space="preserve"> </w:t>
      </w:r>
      <w:r>
        <w:rPr>
          <w:rFonts w:asciiTheme="minorHAnsi" w:hAnsiTheme="minorHAnsi" w:cstheme="minorHAnsi"/>
          <w:szCs w:val="24"/>
        </w:rPr>
        <w:t>We also offer additional compassionate and special leave.</w:t>
      </w:r>
    </w:p>
    <w:p w14:paraId="02B01024" w14:textId="0950136F"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Generous pension contribution – </w:t>
      </w:r>
      <w:r w:rsidRPr="0097550D">
        <w:rPr>
          <w:rFonts w:asciiTheme="minorHAnsi" w:hAnsiTheme="minorHAnsi" w:cstheme="minorHAnsi"/>
          <w:szCs w:val="24"/>
        </w:rPr>
        <w:t>York Mind pay 6% employer pension contribution</w:t>
      </w:r>
      <w:r w:rsidR="000C7BD0">
        <w:rPr>
          <w:rFonts w:asciiTheme="minorHAnsi" w:hAnsiTheme="minorHAnsi" w:cstheme="minorHAnsi"/>
          <w:szCs w:val="24"/>
        </w:rPr>
        <w:t>.</w:t>
      </w:r>
    </w:p>
    <w:p w14:paraId="02B01025" w14:textId="6CFEED65"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Professional Body membership fees</w:t>
      </w:r>
      <w:r w:rsidR="008446B5">
        <w:rPr>
          <w:rFonts w:asciiTheme="minorHAnsi" w:hAnsiTheme="minorHAnsi" w:cstheme="minorHAnsi"/>
          <w:b/>
          <w:szCs w:val="24"/>
        </w:rPr>
        <w:t xml:space="preserve"> / Supervision costs </w:t>
      </w:r>
      <w:r w:rsidRPr="0097550D">
        <w:rPr>
          <w:rFonts w:asciiTheme="minorHAnsi" w:hAnsiTheme="minorHAnsi" w:cstheme="minorHAnsi"/>
          <w:szCs w:val="24"/>
        </w:rPr>
        <w:t>-</w:t>
      </w:r>
      <w:r>
        <w:rPr>
          <w:rFonts w:asciiTheme="minorHAnsi" w:hAnsiTheme="minorHAnsi" w:cstheme="minorHAnsi"/>
          <w:szCs w:val="24"/>
        </w:rPr>
        <w:t xml:space="preserve"> Where this is an essential part of your role, you can claim these back</w:t>
      </w:r>
      <w:r w:rsidR="000C7BD0">
        <w:rPr>
          <w:rFonts w:asciiTheme="minorHAnsi" w:hAnsiTheme="minorHAnsi" w:cstheme="minorHAnsi"/>
          <w:szCs w:val="24"/>
        </w:rPr>
        <w:t>.</w:t>
      </w:r>
    </w:p>
    <w:p w14:paraId="02B01026" w14:textId="71F4E710" w:rsidR="008B6A6C" w:rsidRPr="007E6A44" w:rsidRDefault="008B6A6C"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Working in a values</w:t>
      </w:r>
      <w:r w:rsidR="003323D6">
        <w:rPr>
          <w:rFonts w:asciiTheme="minorHAnsi" w:hAnsiTheme="minorHAnsi" w:cstheme="minorHAnsi"/>
          <w:b/>
          <w:szCs w:val="24"/>
        </w:rPr>
        <w:t>-</w:t>
      </w:r>
      <w:r>
        <w:rPr>
          <w:rFonts w:asciiTheme="minorHAnsi" w:hAnsiTheme="minorHAnsi" w:cstheme="minorHAnsi"/>
          <w:b/>
          <w:szCs w:val="24"/>
        </w:rPr>
        <w:t xml:space="preserve">based organisation </w:t>
      </w:r>
      <w:r>
        <w:rPr>
          <w:rFonts w:asciiTheme="minorHAnsi" w:hAnsiTheme="minorHAnsi" w:cstheme="minorHAnsi"/>
          <w:szCs w:val="24"/>
        </w:rPr>
        <w:t>– We are constantly trying to evolve and find ways to live our values. This means sometimes we will all get it wrong, and we will all learn together</w:t>
      </w:r>
      <w:r w:rsidR="003323D6">
        <w:rPr>
          <w:rFonts w:asciiTheme="minorHAnsi" w:hAnsiTheme="minorHAnsi" w:cstheme="minorHAnsi"/>
          <w:szCs w:val="24"/>
        </w:rPr>
        <w:t>.</w:t>
      </w:r>
    </w:p>
    <w:p w14:paraId="02B01027" w14:textId="77777777" w:rsidR="007E6A44" w:rsidRDefault="007E6A44" w:rsidP="00B43EB7">
      <w:pPr>
        <w:pStyle w:val="BodyText"/>
      </w:pPr>
    </w:p>
    <w:sectPr w:rsidR="007E6A44" w:rsidSect="00422FF9">
      <w:headerReference w:type="first" r:id="rId21"/>
      <w:pgSz w:w="11901" w:h="16817"/>
      <w:pgMar w:top="1440" w:right="1440" w:bottom="1737"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37F2B" w14:textId="77777777" w:rsidR="00D63473" w:rsidRDefault="00D63473" w:rsidP="0088482B">
      <w:r>
        <w:separator/>
      </w:r>
    </w:p>
  </w:endnote>
  <w:endnote w:type="continuationSeparator" w:id="0">
    <w:p w14:paraId="508D9D02" w14:textId="77777777" w:rsidR="00D63473" w:rsidRDefault="00D63473" w:rsidP="00884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ridian">
    <w:altName w:val="Arial"/>
    <w:charset w:val="4D"/>
    <w:family w:val="swiss"/>
    <w:pitch w:val="variable"/>
    <w:sig w:usb0="00000001" w:usb1="4000207A" w:usb2="00000000" w:usb3="00000000" w:csb0="00000093" w:csb1="00000000"/>
  </w:font>
  <w:font w:name="Mind Meridian">
    <w:altName w:val="Calibri"/>
    <w:panose1 w:val="00000000000000000000"/>
    <w:charset w:val="00"/>
    <w:family w:val="swiss"/>
    <w:notTrueType/>
    <w:pitch w:val="variable"/>
    <w:sig w:usb0="A00000EF" w:usb1="5000606B" w:usb2="00000008" w:usb3="00000000" w:csb0="00000093" w:csb1="00000000"/>
  </w:font>
  <w:font w:name="Times New Roman (Body CS)">
    <w:altName w:val="Times New Roman"/>
    <w:panose1 w:val="00000000000000000000"/>
    <w:charset w:val="00"/>
    <w:family w:val="roman"/>
    <w:notTrueType/>
    <w:pitch w:val="default"/>
  </w:font>
  <w:font w:name="Mind Meridian Display">
    <w:altName w:val="Calibri"/>
    <w:panose1 w:val="00000000000000000000"/>
    <w:charset w:val="00"/>
    <w:family w:val="swiss"/>
    <w:notTrueType/>
    <w:pitch w:val="variable"/>
    <w:sig w:usb0="A00000EF" w:usb1="5000606B" w:usb2="00000008" w:usb3="00000000" w:csb0="00000093" w:csb1="00000000"/>
  </w:font>
  <w:font w:name="Minion Pro">
    <w:altName w:val="﷽﷽﷽﷽﷽﷽﷽﷽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692E4" w14:textId="77777777" w:rsidR="00D63473" w:rsidRDefault="00D63473" w:rsidP="0088482B">
      <w:r>
        <w:separator/>
      </w:r>
    </w:p>
  </w:footnote>
  <w:footnote w:type="continuationSeparator" w:id="0">
    <w:p w14:paraId="5FF0BAA8" w14:textId="77777777" w:rsidR="00D63473" w:rsidRDefault="00D63473" w:rsidP="008848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61"/>
    </w:tblGrid>
    <w:tr w:rsidR="00740B0F" w14:paraId="02B0104D" w14:textId="77777777" w:rsidTr="00FB7E55">
      <w:trPr>
        <w:trHeight w:val="923"/>
      </w:trPr>
      <w:sdt>
        <w:sdtPr>
          <w:id w:val="-662158008"/>
          <w:picture/>
        </w:sdtPr>
        <w:sdtContent>
          <w:tc>
            <w:tcPr>
              <w:tcW w:w="2561" w:type="dxa"/>
            </w:tcPr>
            <w:p w14:paraId="02B0104C" w14:textId="77777777" w:rsidR="00740B0F" w:rsidRDefault="00740B0F" w:rsidP="00740B0F">
              <w:pPr>
                <w:pStyle w:val="Header"/>
              </w:pPr>
              <w:r>
                <w:rPr>
                  <w:noProof/>
                  <w:lang w:eastAsia="en-GB"/>
                </w:rPr>
                <w:drawing>
                  <wp:inline distT="0" distB="0" distL="0" distR="0" wp14:anchorId="02B0104F" wp14:editId="02B01050">
                    <wp:extent cx="1620000" cy="462080"/>
                    <wp:effectExtent l="0" t="0" r="0" b="0"/>
                    <wp:docPr id="3"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620000" cy="462080"/>
                            </a:xfrm>
                            <a:prstGeom prst="rect">
                              <a:avLst/>
                            </a:prstGeom>
                            <a:noFill/>
                            <a:ln>
                              <a:noFill/>
                            </a:ln>
                          </pic:spPr>
                        </pic:pic>
                      </a:graphicData>
                    </a:graphic>
                  </wp:inline>
                </w:drawing>
              </w:r>
            </w:p>
          </w:tc>
        </w:sdtContent>
      </w:sdt>
    </w:tr>
  </w:tbl>
  <w:p w14:paraId="02B0104E" w14:textId="77777777" w:rsidR="00723F46" w:rsidRDefault="00723F46" w:rsidP="00740B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79.5pt;height:57pt" o:bullet="t">
        <v:imagedata r:id="rId1" o:title="bullet"/>
      </v:shape>
    </w:pict>
  </w:numPicBullet>
  <w:abstractNum w:abstractNumId="0" w15:restartNumberingAfterBreak="0">
    <w:nsid w:val="FFFFFF7C"/>
    <w:multiLevelType w:val="singleLevel"/>
    <w:tmpl w:val="FE8E16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616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DC23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5AA7D1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0AEB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F00F7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E2A0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081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6B8A0"/>
    <w:lvl w:ilvl="0">
      <w:start w:val="1"/>
      <w:numFmt w:val="decimal"/>
      <w:pStyle w:val="ListNumber"/>
      <w:lvlText w:val="%1."/>
      <w:lvlJc w:val="left"/>
      <w:pPr>
        <w:tabs>
          <w:tab w:val="num" w:pos="2913"/>
        </w:tabs>
        <w:ind w:left="2913" w:hanging="360"/>
      </w:pPr>
    </w:lvl>
  </w:abstractNum>
  <w:abstractNum w:abstractNumId="9" w15:restartNumberingAfterBreak="0">
    <w:nsid w:val="FFFFFF89"/>
    <w:multiLevelType w:val="singleLevel"/>
    <w:tmpl w:val="EF181A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90BA2"/>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0B71904"/>
    <w:multiLevelType w:val="multilevel"/>
    <w:tmpl w:val="936AEB2C"/>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0C641637"/>
    <w:multiLevelType w:val="hybridMultilevel"/>
    <w:tmpl w:val="E624B344"/>
    <w:lvl w:ilvl="0" w:tplc="0A025488">
      <w:start w:val="1"/>
      <w:numFmt w:val="bullet"/>
      <w:pStyle w:val="ListBullet2"/>
      <w:lvlText w:val=""/>
      <w:lvlJc w:val="left"/>
      <w:pPr>
        <w:ind w:left="568" w:hanging="284"/>
      </w:pPr>
      <w:rPr>
        <w:rFonts w:ascii="Symbol" w:hAnsi="Symbol" w:hint="default"/>
        <w:color w:val="1300C1" w:themeColor="text2"/>
        <w:position w:val="-4"/>
        <w:sz w:val="2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0C803305"/>
    <w:multiLevelType w:val="hybridMultilevel"/>
    <w:tmpl w:val="1938B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CA26293"/>
    <w:multiLevelType w:val="hybridMultilevel"/>
    <w:tmpl w:val="C6347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12D815F3"/>
    <w:multiLevelType w:val="multilevel"/>
    <w:tmpl w:val="C936B81E"/>
    <w:lvl w:ilvl="0">
      <w:start w:val="1"/>
      <w:numFmt w:val="bullet"/>
      <w:lvlText w:val=""/>
      <w:lvlJc w:val="left"/>
      <w:pPr>
        <w:ind w:left="284" w:hanging="284"/>
      </w:pPr>
      <w:rPr>
        <w:rFonts w:ascii="Symbol" w:hAnsi="Symbol" w:hint="default"/>
        <w:color w:val="1300C1" w:themeColor="text2"/>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1410613B"/>
    <w:multiLevelType w:val="hybridMultilevel"/>
    <w:tmpl w:val="9C04F358"/>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start w:val="1"/>
      <w:numFmt w:val="bullet"/>
      <w:lvlText w:val=""/>
      <w:lvlJc w:val="left"/>
      <w:pPr>
        <w:ind w:left="2368" w:hanging="360"/>
      </w:pPr>
      <w:rPr>
        <w:rFonts w:ascii="Wingdings" w:hAnsi="Wingdings" w:hint="default"/>
      </w:rPr>
    </w:lvl>
    <w:lvl w:ilvl="3" w:tplc="08090001">
      <w:start w:val="1"/>
      <w:numFmt w:val="bullet"/>
      <w:lvlText w:val=""/>
      <w:lvlJc w:val="left"/>
      <w:pPr>
        <w:ind w:left="3088" w:hanging="360"/>
      </w:pPr>
      <w:rPr>
        <w:rFonts w:ascii="Symbol" w:hAnsi="Symbol" w:hint="default"/>
      </w:rPr>
    </w:lvl>
    <w:lvl w:ilvl="4" w:tplc="08090003">
      <w:start w:val="1"/>
      <w:numFmt w:val="bullet"/>
      <w:lvlText w:val="o"/>
      <w:lvlJc w:val="left"/>
      <w:pPr>
        <w:ind w:left="3808" w:hanging="360"/>
      </w:pPr>
      <w:rPr>
        <w:rFonts w:ascii="Courier New" w:hAnsi="Courier New" w:cs="Courier New" w:hint="default"/>
      </w:rPr>
    </w:lvl>
    <w:lvl w:ilvl="5" w:tplc="08090005">
      <w:start w:val="1"/>
      <w:numFmt w:val="bullet"/>
      <w:lvlText w:val=""/>
      <w:lvlJc w:val="left"/>
      <w:pPr>
        <w:ind w:left="4528" w:hanging="360"/>
      </w:pPr>
      <w:rPr>
        <w:rFonts w:ascii="Wingdings" w:hAnsi="Wingdings" w:hint="default"/>
      </w:rPr>
    </w:lvl>
    <w:lvl w:ilvl="6" w:tplc="08090001">
      <w:start w:val="1"/>
      <w:numFmt w:val="bullet"/>
      <w:lvlText w:val=""/>
      <w:lvlJc w:val="left"/>
      <w:pPr>
        <w:ind w:left="5248" w:hanging="360"/>
      </w:pPr>
      <w:rPr>
        <w:rFonts w:ascii="Symbol" w:hAnsi="Symbol" w:hint="default"/>
      </w:rPr>
    </w:lvl>
    <w:lvl w:ilvl="7" w:tplc="08090003">
      <w:start w:val="1"/>
      <w:numFmt w:val="bullet"/>
      <w:lvlText w:val="o"/>
      <w:lvlJc w:val="left"/>
      <w:pPr>
        <w:ind w:left="5968" w:hanging="360"/>
      </w:pPr>
      <w:rPr>
        <w:rFonts w:ascii="Courier New" w:hAnsi="Courier New" w:cs="Courier New" w:hint="default"/>
      </w:rPr>
    </w:lvl>
    <w:lvl w:ilvl="8" w:tplc="08090005">
      <w:start w:val="1"/>
      <w:numFmt w:val="bullet"/>
      <w:lvlText w:val=""/>
      <w:lvlJc w:val="left"/>
      <w:pPr>
        <w:ind w:left="6688" w:hanging="360"/>
      </w:pPr>
      <w:rPr>
        <w:rFonts w:ascii="Wingdings" w:hAnsi="Wingdings" w:hint="default"/>
      </w:rPr>
    </w:lvl>
  </w:abstractNum>
  <w:abstractNum w:abstractNumId="17" w15:restartNumberingAfterBreak="0">
    <w:nsid w:val="14134C7A"/>
    <w:multiLevelType w:val="hybridMultilevel"/>
    <w:tmpl w:val="5762C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43908CB"/>
    <w:multiLevelType w:val="hybridMultilevel"/>
    <w:tmpl w:val="B64627CE"/>
    <w:lvl w:ilvl="0" w:tplc="7DD84E6C">
      <w:start w:val="1"/>
      <w:numFmt w:val="bullet"/>
      <w:pStyle w:val="ListBullet"/>
      <w:lvlText w:val=""/>
      <w:lvlJc w:val="left"/>
      <w:pPr>
        <w:ind w:left="284" w:hanging="284"/>
      </w:pPr>
      <w:rPr>
        <w:rFonts w:ascii="Symbol" w:hAnsi="Symbol" w:hint="default"/>
        <w:color w:val="1300C1" w:themeColor="text2"/>
        <w:position w:val="-4"/>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9E04FE2"/>
    <w:multiLevelType w:val="hybridMultilevel"/>
    <w:tmpl w:val="AB2E8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B025E4E"/>
    <w:multiLevelType w:val="hybridMultilevel"/>
    <w:tmpl w:val="D5C0AB28"/>
    <w:lvl w:ilvl="0" w:tplc="08090001">
      <w:start w:val="1"/>
      <w:numFmt w:val="bullet"/>
      <w:lvlText w:val=""/>
      <w:lvlJc w:val="left"/>
      <w:pPr>
        <w:ind w:left="6" w:hanging="360"/>
      </w:pPr>
      <w:rPr>
        <w:rFonts w:ascii="Symbol" w:hAnsi="Symbol" w:hint="default"/>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abstractNum w:abstractNumId="21" w15:restartNumberingAfterBreak="0">
    <w:nsid w:val="262F1D2A"/>
    <w:multiLevelType w:val="multilevel"/>
    <w:tmpl w:val="AC34C76C"/>
    <w:lvl w:ilvl="0">
      <w:start w:val="1"/>
      <w:numFmt w:val="bullet"/>
      <w:lvlText w:val=""/>
      <w:lvlPicBulletId w:val="0"/>
      <w:lvlJc w:val="left"/>
      <w:pPr>
        <w:ind w:left="340" w:hanging="34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276B7AFE"/>
    <w:multiLevelType w:val="hybridMultilevel"/>
    <w:tmpl w:val="7DDAB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7EB0CE7"/>
    <w:multiLevelType w:val="hybridMultilevel"/>
    <w:tmpl w:val="35321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3992E91"/>
    <w:multiLevelType w:val="multilevel"/>
    <w:tmpl w:val="DD6058DC"/>
    <w:lvl w:ilvl="0">
      <w:start w:val="1"/>
      <w:numFmt w:val="bullet"/>
      <w:lvlText w:val=""/>
      <w:lvlJc w:val="left"/>
      <w:pPr>
        <w:ind w:left="284" w:hanging="284"/>
      </w:pPr>
      <w:rPr>
        <w:rFonts w:ascii="Symbol" w:hAnsi="Symbol" w:hint="default"/>
        <w:color w:val="1300C1" w:themeColor="text2"/>
        <w:sz w:val="5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36A921C3"/>
    <w:multiLevelType w:val="hybridMultilevel"/>
    <w:tmpl w:val="F478487A"/>
    <w:lvl w:ilvl="0" w:tplc="EF007498">
      <w:start w:val="1"/>
      <w:numFmt w:val="bullet"/>
      <w:lvlText w:val=""/>
      <w:lvlJc w:val="left"/>
      <w:pPr>
        <w:ind w:left="788" w:hanging="360"/>
      </w:pPr>
      <w:rPr>
        <w:rFonts w:ascii="Symbol" w:hAnsi="Symbol" w:hint="default"/>
        <w:sz w:val="24"/>
        <w:szCs w:val="24"/>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26" w15:restartNumberingAfterBreak="0">
    <w:nsid w:val="47857E3E"/>
    <w:multiLevelType w:val="hybridMultilevel"/>
    <w:tmpl w:val="A60ED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C7984"/>
    <w:multiLevelType w:val="hybridMultilevel"/>
    <w:tmpl w:val="6082F5F8"/>
    <w:lvl w:ilvl="0" w:tplc="EF007498">
      <w:start w:val="1"/>
      <w:numFmt w:val="bullet"/>
      <w:lvlText w:val=""/>
      <w:lvlJc w:val="left"/>
      <w:pPr>
        <w:ind w:left="754" w:hanging="360"/>
      </w:pPr>
      <w:rPr>
        <w:rFonts w:ascii="Symbol" w:hAnsi="Symbol" w:hint="default"/>
        <w:sz w:val="24"/>
        <w:szCs w:val="24"/>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28" w15:restartNumberingAfterBreak="0">
    <w:nsid w:val="63CB3891"/>
    <w:multiLevelType w:val="hybridMultilevel"/>
    <w:tmpl w:val="8D101E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8072AEB"/>
    <w:multiLevelType w:val="hybridMultilevel"/>
    <w:tmpl w:val="64C2D236"/>
    <w:lvl w:ilvl="0" w:tplc="07A6C03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233724"/>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10E7996"/>
    <w:multiLevelType w:val="hybridMultilevel"/>
    <w:tmpl w:val="644AC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7582E9E"/>
    <w:multiLevelType w:val="multilevel"/>
    <w:tmpl w:val="51162248"/>
    <w:lvl w:ilvl="0">
      <w:start w:val="1"/>
      <w:numFmt w:val="bullet"/>
      <w:lvlText w:val=""/>
      <w:lvlJc w:val="left"/>
      <w:pPr>
        <w:ind w:left="284" w:hanging="284"/>
      </w:pPr>
      <w:rPr>
        <w:rFonts w:ascii="Symbol" w:hAnsi="Symbol" w:hint="default"/>
        <w:color w:val="1300C1" w:themeColor="text2"/>
        <w:position w:val="-6"/>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824201510">
    <w:abstractNumId w:val="23"/>
  </w:num>
  <w:num w:numId="2" w16cid:durableId="305664639">
    <w:abstractNumId w:val="18"/>
  </w:num>
  <w:num w:numId="3" w16cid:durableId="1333755444">
    <w:abstractNumId w:val="0"/>
  </w:num>
  <w:num w:numId="4" w16cid:durableId="1498185619">
    <w:abstractNumId w:val="1"/>
  </w:num>
  <w:num w:numId="5" w16cid:durableId="630332534">
    <w:abstractNumId w:val="2"/>
  </w:num>
  <w:num w:numId="6" w16cid:durableId="123621418">
    <w:abstractNumId w:val="3"/>
  </w:num>
  <w:num w:numId="7" w16cid:durableId="1405102960">
    <w:abstractNumId w:val="8"/>
  </w:num>
  <w:num w:numId="8" w16cid:durableId="1693455017">
    <w:abstractNumId w:val="4"/>
  </w:num>
  <w:num w:numId="9" w16cid:durableId="783230679">
    <w:abstractNumId w:val="5"/>
  </w:num>
  <w:num w:numId="10" w16cid:durableId="1456409212">
    <w:abstractNumId w:val="6"/>
  </w:num>
  <w:num w:numId="11" w16cid:durableId="702245253">
    <w:abstractNumId w:val="7"/>
  </w:num>
  <w:num w:numId="12" w16cid:durableId="268392051">
    <w:abstractNumId w:val="9"/>
  </w:num>
  <w:num w:numId="13" w16cid:durableId="756561663">
    <w:abstractNumId w:val="29"/>
  </w:num>
  <w:num w:numId="14" w16cid:durableId="525409457">
    <w:abstractNumId w:val="21"/>
  </w:num>
  <w:num w:numId="15" w16cid:durableId="2052727279">
    <w:abstractNumId w:val="11"/>
  </w:num>
  <w:num w:numId="16" w16cid:durableId="944266615">
    <w:abstractNumId w:val="24"/>
  </w:num>
  <w:num w:numId="17" w16cid:durableId="813137681">
    <w:abstractNumId w:val="15"/>
  </w:num>
  <w:num w:numId="18" w16cid:durableId="556749307">
    <w:abstractNumId w:val="10"/>
  </w:num>
  <w:num w:numId="19" w16cid:durableId="1174418971">
    <w:abstractNumId w:val="30"/>
  </w:num>
  <w:num w:numId="20" w16cid:durableId="85544995">
    <w:abstractNumId w:val="32"/>
  </w:num>
  <w:num w:numId="21" w16cid:durableId="959191993">
    <w:abstractNumId w:val="31"/>
  </w:num>
  <w:num w:numId="22" w16cid:durableId="349919070">
    <w:abstractNumId w:val="12"/>
  </w:num>
  <w:num w:numId="23" w16cid:durableId="891500601">
    <w:abstractNumId w:val="26"/>
  </w:num>
  <w:num w:numId="24" w16cid:durableId="374738011">
    <w:abstractNumId w:val="19"/>
  </w:num>
  <w:num w:numId="25" w16cid:durableId="1779569699">
    <w:abstractNumId w:val="28"/>
  </w:num>
  <w:num w:numId="26" w16cid:durableId="2005206234">
    <w:abstractNumId w:val="17"/>
  </w:num>
  <w:num w:numId="27" w16cid:durableId="1315338194">
    <w:abstractNumId w:val="16"/>
  </w:num>
  <w:num w:numId="28" w16cid:durableId="269437704">
    <w:abstractNumId w:val="22"/>
  </w:num>
  <w:num w:numId="29" w16cid:durableId="1593204629">
    <w:abstractNumId w:val="14"/>
  </w:num>
  <w:num w:numId="30" w16cid:durableId="572664530">
    <w:abstractNumId w:val="20"/>
  </w:num>
  <w:num w:numId="31" w16cid:durableId="1780222196">
    <w:abstractNumId w:val="27"/>
  </w:num>
  <w:num w:numId="32" w16cid:durableId="29842116">
    <w:abstractNumId w:val="25"/>
  </w:num>
  <w:num w:numId="33" w16cid:durableId="2995010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7333"/>
    <w:rsid w:val="00010E88"/>
    <w:rsid w:val="00011D66"/>
    <w:rsid w:val="000175CE"/>
    <w:rsid w:val="0002272F"/>
    <w:rsid w:val="00027B43"/>
    <w:rsid w:val="0003129E"/>
    <w:rsid w:val="000324C6"/>
    <w:rsid w:val="00037333"/>
    <w:rsid w:val="000520E5"/>
    <w:rsid w:val="000562D1"/>
    <w:rsid w:val="000647C1"/>
    <w:rsid w:val="000826B1"/>
    <w:rsid w:val="0009150D"/>
    <w:rsid w:val="00093335"/>
    <w:rsid w:val="000972E4"/>
    <w:rsid w:val="000A35F5"/>
    <w:rsid w:val="000A7DC3"/>
    <w:rsid w:val="000C5E27"/>
    <w:rsid w:val="000C7BD0"/>
    <w:rsid w:val="000E0E47"/>
    <w:rsid w:val="000F1B82"/>
    <w:rsid w:val="00101D3A"/>
    <w:rsid w:val="0012093F"/>
    <w:rsid w:val="00121867"/>
    <w:rsid w:val="001225C5"/>
    <w:rsid w:val="001443EF"/>
    <w:rsid w:val="00145201"/>
    <w:rsid w:val="0016376F"/>
    <w:rsid w:val="0017120A"/>
    <w:rsid w:val="00191A71"/>
    <w:rsid w:val="0019245A"/>
    <w:rsid w:val="001930E6"/>
    <w:rsid w:val="00196F3F"/>
    <w:rsid w:val="001A2AB0"/>
    <w:rsid w:val="001C1E3E"/>
    <w:rsid w:val="001D2388"/>
    <w:rsid w:val="001D4591"/>
    <w:rsid w:val="001D7229"/>
    <w:rsid w:val="001E25EE"/>
    <w:rsid w:val="001E4502"/>
    <w:rsid w:val="001F332B"/>
    <w:rsid w:val="001F450C"/>
    <w:rsid w:val="002117DF"/>
    <w:rsid w:val="002151CB"/>
    <w:rsid w:val="00221D3D"/>
    <w:rsid w:val="00222240"/>
    <w:rsid w:val="002338CD"/>
    <w:rsid w:val="00237959"/>
    <w:rsid w:val="00275792"/>
    <w:rsid w:val="00283D3E"/>
    <w:rsid w:val="002D0BDE"/>
    <w:rsid w:val="002D0CBC"/>
    <w:rsid w:val="002D4F9C"/>
    <w:rsid w:val="002E2F2A"/>
    <w:rsid w:val="002F4EAD"/>
    <w:rsid w:val="002F7306"/>
    <w:rsid w:val="003047BA"/>
    <w:rsid w:val="0030790E"/>
    <w:rsid w:val="003163A6"/>
    <w:rsid w:val="003166E4"/>
    <w:rsid w:val="00323187"/>
    <w:rsid w:val="0032470D"/>
    <w:rsid w:val="003323D6"/>
    <w:rsid w:val="00362DC8"/>
    <w:rsid w:val="00367CDC"/>
    <w:rsid w:val="003739ED"/>
    <w:rsid w:val="00374285"/>
    <w:rsid w:val="00375798"/>
    <w:rsid w:val="003C4256"/>
    <w:rsid w:val="003F7D21"/>
    <w:rsid w:val="00411687"/>
    <w:rsid w:val="00420F62"/>
    <w:rsid w:val="00421835"/>
    <w:rsid w:val="00422FF9"/>
    <w:rsid w:val="00441194"/>
    <w:rsid w:val="00450C3E"/>
    <w:rsid w:val="00453A2B"/>
    <w:rsid w:val="00460BEC"/>
    <w:rsid w:val="00463F24"/>
    <w:rsid w:val="00465B70"/>
    <w:rsid w:val="00467C67"/>
    <w:rsid w:val="00475F6A"/>
    <w:rsid w:val="00476ECF"/>
    <w:rsid w:val="004775CB"/>
    <w:rsid w:val="00481FDA"/>
    <w:rsid w:val="00485455"/>
    <w:rsid w:val="00493709"/>
    <w:rsid w:val="00496584"/>
    <w:rsid w:val="00497A9F"/>
    <w:rsid w:val="004A1BC1"/>
    <w:rsid w:val="004B1007"/>
    <w:rsid w:val="004B6AA0"/>
    <w:rsid w:val="004C2376"/>
    <w:rsid w:val="004E6FAF"/>
    <w:rsid w:val="004E70FB"/>
    <w:rsid w:val="004F6917"/>
    <w:rsid w:val="005127AE"/>
    <w:rsid w:val="00524248"/>
    <w:rsid w:val="00527205"/>
    <w:rsid w:val="00527C13"/>
    <w:rsid w:val="005308C0"/>
    <w:rsid w:val="00536B65"/>
    <w:rsid w:val="005374C9"/>
    <w:rsid w:val="00544275"/>
    <w:rsid w:val="00552338"/>
    <w:rsid w:val="0057086C"/>
    <w:rsid w:val="00574853"/>
    <w:rsid w:val="00584C0F"/>
    <w:rsid w:val="00585344"/>
    <w:rsid w:val="00591F7F"/>
    <w:rsid w:val="00596EF3"/>
    <w:rsid w:val="005B2AE8"/>
    <w:rsid w:val="005C0BD4"/>
    <w:rsid w:val="005C3F40"/>
    <w:rsid w:val="005C4A68"/>
    <w:rsid w:val="005D033D"/>
    <w:rsid w:val="005D4D0D"/>
    <w:rsid w:val="005D677F"/>
    <w:rsid w:val="005F4C72"/>
    <w:rsid w:val="005F6BC5"/>
    <w:rsid w:val="005F7E85"/>
    <w:rsid w:val="006024EF"/>
    <w:rsid w:val="00606E50"/>
    <w:rsid w:val="00607342"/>
    <w:rsid w:val="006214E9"/>
    <w:rsid w:val="00627A59"/>
    <w:rsid w:val="00646F43"/>
    <w:rsid w:val="00651484"/>
    <w:rsid w:val="0065436B"/>
    <w:rsid w:val="006602C7"/>
    <w:rsid w:val="00661FDC"/>
    <w:rsid w:val="00675775"/>
    <w:rsid w:val="00687D5E"/>
    <w:rsid w:val="00692772"/>
    <w:rsid w:val="006A69FE"/>
    <w:rsid w:val="006B0EE6"/>
    <w:rsid w:val="006B2F8A"/>
    <w:rsid w:val="006E51EA"/>
    <w:rsid w:val="006F301F"/>
    <w:rsid w:val="00700ABC"/>
    <w:rsid w:val="00702A62"/>
    <w:rsid w:val="007133DC"/>
    <w:rsid w:val="00713A4C"/>
    <w:rsid w:val="0071507D"/>
    <w:rsid w:val="007162ED"/>
    <w:rsid w:val="00717B83"/>
    <w:rsid w:val="00723F46"/>
    <w:rsid w:val="0072553B"/>
    <w:rsid w:val="00726EF6"/>
    <w:rsid w:val="007332DB"/>
    <w:rsid w:val="0073667E"/>
    <w:rsid w:val="00740B0F"/>
    <w:rsid w:val="0075187F"/>
    <w:rsid w:val="007636C8"/>
    <w:rsid w:val="00773431"/>
    <w:rsid w:val="007A2328"/>
    <w:rsid w:val="007A6215"/>
    <w:rsid w:val="007B5D80"/>
    <w:rsid w:val="007C4217"/>
    <w:rsid w:val="007C4FCE"/>
    <w:rsid w:val="007D3272"/>
    <w:rsid w:val="007E6A44"/>
    <w:rsid w:val="00821786"/>
    <w:rsid w:val="00826584"/>
    <w:rsid w:val="008446B5"/>
    <w:rsid w:val="0084732F"/>
    <w:rsid w:val="00850698"/>
    <w:rsid w:val="00852F3F"/>
    <w:rsid w:val="00874EBE"/>
    <w:rsid w:val="008805A8"/>
    <w:rsid w:val="0088482B"/>
    <w:rsid w:val="00885199"/>
    <w:rsid w:val="00890E3A"/>
    <w:rsid w:val="00892097"/>
    <w:rsid w:val="008926A8"/>
    <w:rsid w:val="00893483"/>
    <w:rsid w:val="0089408F"/>
    <w:rsid w:val="008B19AE"/>
    <w:rsid w:val="008B6A6C"/>
    <w:rsid w:val="008C5C53"/>
    <w:rsid w:val="008C6C7F"/>
    <w:rsid w:val="008D3119"/>
    <w:rsid w:val="008E0391"/>
    <w:rsid w:val="008F461B"/>
    <w:rsid w:val="008F4C08"/>
    <w:rsid w:val="008F4E50"/>
    <w:rsid w:val="00907464"/>
    <w:rsid w:val="009143E3"/>
    <w:rsid w:val="0092093A"/>
    <w:rsid w:val="0094414E"/>
    <w:rsid w:val="00962D7E"/>
    <w:rsid w:val="00972353"/>
    <w:rsid w:val="0097550D"/>
    <w:rsid w:val="009911A0"/>
    <w:rsid w:val="009A5BB4"/>
    <w:rsid w:val="009A66FD"/>
    <w:rsid w:val="009B60A1"/>
    <w:rsid w:val="009B7E5C"/>
    <w:rsid w:val="009D0954"/>
    <w:rsid w:val="009F2E96"/>
    <w:rsid w:val="00A07A14"/>
    <w:rsid w:val="00A12E97"/>
    <w:rsid w:val="00A17AD9"/>
    <w:rsid w:val="00A22CC6"/>
    <w:rsid w:val="00A23142"/>
    <w:rsid w:val="00A35F96"/>
    <w:rsid w:val="00A3664C"/>
    <w:rsid w:val="00A37246"/>
    <w:rsid w:val="00A46592"/>
    <w:rsid w:val="00A47CBB"/>
    <w:rsid w:val="00A7062F"/>
    <w:rsid w:val="00A71E65"/>
    <w:rsid w:val="00A85F8F"/>
    <w:rsid w:val="00A937C8"/>
    <w:rsid w:val="00A97E4F"/>
    <w:rsid w:val="00AB13ED"/>
    <w:rsid w:val="00AB5282"/>
    <w:rsid w:val="00AD4608"/>
    <w:rsid w:val="00AE01A2"/>
    <w:rsid w:val="00B10495"/>
    <w:rsid w:val="00B37A97"/>
    <w:rsid w:val="00B407AD"/>
    <w:rsid w:val="00B43EB7"/>
    <w:rsid w:val="00B461F0"/>
    <w:rsid w:val="00B606F9"/>
    <w:rsid w:val="00B739C3"/>
    <w:rsid w:val="00B80D7B"/>
    <w:rsid w:val="00B82B85"/>
    <w:rsid w:val="00B87FCA"/>
    <w:rsid w:val="00BA0726"/>
    <w:rsid w:val="00BA07F1"/>
    <w:rsid w:val="00BB72B1"/>
    <w:rsid w:val="00BD0720"/>
    <w:rsid w:val="00BD1D66"/>
    <w:rsid w:val="00BD2853"/>
    <w:rsid w:val="00BE4D91"/>
    <w:rsid w:val="00BF16B9"/>
    <w:rsid w:val="00C065F6"/>
    <w:rsid w:val="00C06A1F"/>
    <w:rsid w:val="00C13E6A"/>
    <w:rsid w:val="00C2264D"/>
    <w:rsid w:val="00C22ACD"/>
    <w:rsid w:val="00C30004"/>
    <w:rsid w:val="00C3741F"/>
    <w:rsid w:val="00C42AF3"/>
    <w:rsid w:val="00C47947"/>
    <w:rsid w:val="00C51B68"/>
    <w:rsid w:val="00C53D31"/>
    <w:rsid w:val="00C700D6"/>
    <w:rsid w:val="00C7409F"/>
    <w:rsid w:val="00C87091"/>
    <w:rsid w:val="00CA0A02"/>
    <w:rsid w:val="00CA45BF"/>
    <w:rsid w:val="00CA5769"/>
    <w:rsid w:val="00CB74DA"/>
    <w:rsid w:val="00CC77EB"/>
    <w:rsid w:val="00CD2206"/>
    <w:rsid w:val="00CE3275"/>
    <w:rsid w:val="00CE45D7"/>
    <w:rsid w:val="00CF038C"/>
    <w:rsid w:val="00CF13A9"/>
    <w:rsid w:val="00D07A85"/>
    <w:rsid w:val="00D2122C"/>
    <w:rsid w:val="00D53A31"/>
    <w:rsid w:val="00D63473"/>
    <w:rsid w:val="00D70E84"/>
    <w:rsid w:val="00D8616E"/>
    <w:rsid w:val="00D9669D"/>
    <w:rsid w:val="00D972DB"/>
    <w:rsid w:val="00DA2098"/>
    <w:rsid w:val="00DB3D15"/>
    <w:rsid w:val="00DB532D"/>
    <w:rsid w:val="00DB5ABF"/>
    <w:rsid w:val="00DC22CA"/>
    <w:rsid w:val="00DC61CD"/>
    <w:rsid w:val="00DF103D"/>
    <w:rsid w:val="00DF26DB"/>
    <w:rsid w:val="00E006C6"/>
    <w:rsid w:val="00E02C7C"/>
    <w:rsid w:val="00E12F97"/>
    <w:rsid w:val="00E2424A"/>
    <w:rsid w:val="00E25FBC"/>
    <w:rsid w:val="00E30CBA"/>
    <w:rsid w:val="00E3193D"/>
    <w:rsid w:val="00E46490"/>
    <w:rsid w:val="00E47442"/>
    <w:rsid w:val="00E509D5"/>
    <w:rsid w:val="00E511D9"/>
    <w:rsid w:val="00E5245E"/>
    <w:rsid w:val="00E64F8D"/>
    <w:rsid w:val="00E70F86"/>
    <w:rsid w:val="00E80A0A"/>
    <w:rsid w:val="00E91F2F"/>
    <w:rsid w:val="00E97E57"/>
    <w:rsid w:val="00EA0BB7"/>
    <w:rsid w:val="00EB0B81"/>
    <w:rsid w:val="00EB33F4"/>
    <w:rsid w:val="00EB675A"/>
    <w:rsid w:val="00EE3CBD"/>
    <w:rsid w:val="00EE60E7"/>
    <w:rsid w:val="00EF4D35"/>
    <w:rsid w:val="00EF7946"/>
    <w:rsid w:val="00F04F23"/>
    <w:rsid w:val="00F10D91"/>
    <w:rsid w:val="00F2199B"/>
    <w:rsid w:val="00F25251"/>
    <w:rsid w:val="00F409B8"/>
    <w:rsid w:val="00F441F4"/>
    <w:rsid w:val="00F537D4"/>
    <w:rsid w:val="00F61C4E"/>
    <w:rsid w:val="00F66DA9"/>
    <w:rsid w:val="00F77D1D"/>
    <w:rsid w:val="00F9137A"/>
    <w:rsid w:val="00FA042D"/>
    <w:rsid w:val="00FA4D76"/>
    <w:rsid w:val="00FA60DE"/>
    <w:rsid w:val="00FB35B7"/>
    <w:rsid w:val="00FD1AD2"/>
    <w:rsid w:val="00FD39F1"/>
    <w:rsid w:val="00FD6DCF"/>
    <w:rsid w:val="00FE0BCD"/>
    <w:rsid w:val="00FF5367"/>
    <w:rsid w:val="00FF78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B00F4B"/>
  <w15:chartTrackingRefBased/>
  <w15:docId w15:val="{7A0C0E72-05BA-4F04-9EB8-9BAB943E7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ridian" w:eastAsiaTheme="minorHAnsi" w:hAnsi="FS Meridian" w:cs="Times New Roman (Body CS)"/>
        <w:spacing w:val="-10"/>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537D4"/>
    <w:pPr>
      <w:spacing w:after="200" w:line="340" w:lineRule="exact"/>
    </w:pPr>
    <w:rPr>
      <w:rFonts w:ascii="Mind Meridian" w:hAnsi="Mind Meridian"/>
      <w:color w:val="000000" w:themeColor="text1"/>
      <w:spacing w:val="0"/>
      <w:sz w:val="24"/>
    </w:rPr>
  </w:style>
  <w:style w:type="paragraph" w:styleId="Heading1">
    <w:name w:val="heading 1"/>
    <w:basedOn w:val="Normal"/>
    <w:next w:val="Normal"/>
    <w:link w:val="Heading1Char"/>
    <w:uiPriority w:val="9"/>
    <w:qFormat/>
    <w:rsid w:val="00607342"/>
    <w:pPr>
      <w:spacing w:after="480" w:line="680" w:lineRule="exact"/>
      <w:outlineLvl w:val="0"/>
    </w:pPr>
    <w:rPr>
      <w:rFonts w:cs="Mind Meridian Display"/>
      <w:b/>
      <w:noProof/>
      <w:color w:val="1300C1" w:themeColor="text2"/>
      <w:sz w:val="64"/>
      <w:szCs w:val="48"/>
    </w:rPr>
  </w:style>
  <w:style w:type="paragraph" w:styleId="Heading2">
    <w:name w:val="heading 2"/>
    <w:basedOn w:val="Normal"/>
    <w:next w:val="Normal"/>
    <w:link w:val="Heading2Char"/>
    <w:uiPriority w:val="9"/>
    <w:unhideWhenUsed/>
    <w:qFormat/>
    <w:rsid w:val="00191A71"/>
    <w:pPr>
      <w:spacing w:before="360" w:after="20" w:line="480" w:lineRule="exact"/>
      <w:outlineLvl w:val="1"/>
    </w:pPr>
    <w:rPr>
      <w:b/>
      <w:bCs/>
      <w:color w:val="1300C1" w:themeColor="text2"/>
      <w:sz w:val="42"/>
      <w:szCs w:val="28"/>
    </w:rPr>
  </w:style>
  <w:style w:type="paragraph" w:styleId="Heading3">
    <w:name w:val="heading 3"/>
    <w:basedOn w:val="Normal"/>
    <w:next w:val="Normal"/>
    <w:link w:val="Heading3Char"/>
    <w:uiPriority w:val="9"/>
    <w:unhideWhenUsed/>
    <w:qFormat/>
    <w:rsid w:val="00874EBE"/>
    <w:pPr>
      <w:spacing w:before="360" w:after="20" w:line="360" w:lineRule="exact"/>
      <w:outlineLvl w:val="2"/>
    </w:pPr>
    <w:rPr>
      <w:b/>
      <w:bCs/>
      <w:color w:val="1300C1" w:themeColor="text2"/>
      <w:sz w:val="32"/>
    </w:rPr>
  </w:style>
  <w:style w:type="paragraph" w:styleId="Heading4">
    <w:name w:val="heading 4"/>
    <w:basedOn w:val="Normal"/>
    <w:next w:val="Normal"/>
    <w:link w:val="Heading4Char"/>
    <w:uiPriority w:val="9"/>
    <w:unhideWhenUsed/>
    <w:qFormat/>
    <w:rsid w:val="00874EBE"/>
    <w:pPr>
      <w:spacing w:before="320" w:after="20" w:line="320" w:lineRule="exact"/>
      <w:outlineLvl w:val="3"/>
    </w:pPr>
    <w:rPr>
      <w:b/>
      <w:bCs/>
      <w:color w:val="1300C1" w:themeColor="text2"/>
    </w:rPr>
  </w:style>
  <w:style w:type="paragraph" w:styleId="Heading5">
    <w:name w:val="heading 5"/>
    <w:basedOn w:val="Normal"/>
    <w:next w:val="Normal"/>
    <w:link w:val="Heading5Char"/>
    <w:uiPriority w:val="9"/>
    <w:unhideWhenUsed/>
    <w:rsid w:val="00BD2853"/>
    <w:pPr>
      <w:keepNext/>
      <w:keepLines/>
      <w:spacing w:before="40" w:after="0"/>
      <w:outlineLvl w:val="4"/>
    </w:pPr>
    <w:rPr>
      <w:rFonts w:asciiTheme="majorHAnsi" w:eastAsiaTheme="majorEastAsia" w:hAnsiTheme="majorHAnsi" w:cstheme="majorBidi"/>
      <w:color w:val="FF59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342"/>
    <w:rPr>
      <w:rFonts w:ascii="Mind Meridian" w:hAnsi="Mind Meridian" w:cs="Mind Meridian Display"/>
      <w:b/>
      <w:noProof/>
      <w:color w:val="1300C1" w:themeColor="text2"/>
      <w:sz w:val="64"/>
      <w:szCs w:val="48"/>
    </w:rPr>
  </w:style>
  <w:style w:type="character" w:customStyle="1" w:styleId="Heading2Char">
    <w:name w:val="Heading 2 Char"/>
    <w:basedOn w:val="DefaultParagraphFont"/>
    <w:link w:val="Heading2"/>
    <w:uiPriority w:val="9"/>
    <w:rsid w:val="00191A71"/>
    <w:rPr>
      <w:rFonts w:ascii="Mind Meridian" w:hAnsi="Mind Meridian"/>
      <w:b/>
      <w:bCs/>
      <w:color w:val="1300C1" w:themeColor="text2"/>
      <w:spacing w:val="0"/>
      <w:sz w:val="42"/>
      <w:szCs w:val="28"/>
    </w:rPr>
  </w:style>
  <w:style w:type="character" w:customStyle="1" w:styleId="Heading3Char">
    <w:name w:val="Heading 3 Char"/>
    <w:basedOn w:val="DefaultParagraphFont"/>
    <w:link w:val="Heading3"/>
    <w:uiPriority w:val="9"/>
    <w:rsid w:val="00874EBE"/>
    <w:rPr>
      <w:rFonts w:ascii="Mind Meridian" w:hAnsi="Mind Meridian"/>
      <w:b/>
      <w:bCs/>
      <w:color w:val="1300C1" w:themeColor="text2"/>
      <w:spacing w:val="0"/>
      <w:sz w:val="32"/>
    </w:rPr>
  </w:style>
  <w:style w:type="character" w:customStyle="1" w:styleId="Heading4Char">
    <w:name w:val="Heading 4 Char"/>
    <w:basedOn w:val="DefaultParagraphFont"/>
    <w:link w:val="Heading4"/>
    <w:uiPriority w:val="9"/>
    <w:rsid w:val="00874EBE"/>
    <w:rPr>
      <w:rFonts w:ascii="Mind Meridian" w:hAnsi="Mind Meridian"/>
      <w:b/>
      <w:bCs/>
      <w:color w:val="1300C1" w:themeColor="text2"/>
      <w:spacing w:val="0"/>
      <w:sz w:val="24"/>
    </w:rPr>
  </w:style>
  <w:style w:type="paragraph" w:customStyle="1" w:styleId="IntroductionTextB">
    <w:name w:val="Introduction Text B"/>
    <w:basedOn w:val="Normal"/>
    <w:qFormat/>
    <w:rsid w:val="00421835"/>
    <w:rPr>
      <w:b/>
      <w:bCs/>
    </w:rPr>
  </w:style>
  <w:style w:type="paragraph" w:customStyle="1" w:styleId="IntroductionTextA">
    <w:name w:val="Introduction Text A"/>
    <w:basedOn w:val="IntroductionTextB"/>
    <w:qFormat/>
    <w:rsid w:val="00421835"/>
    <w:pPr>
      <w:spacing w:after="240" w:line="440" w:lineRule="exact"/>
    </w:pPr>
    <w:rPr>
      <w:b w:val="0"/>
      <w:bCs w:val="0"/>
      <w:sz w:val="32"/>
      <w:szCs w:val="28"/>
    </w:rPr>
  </w:style>
  <w:style w:type="paragraph" w:styleId="Header">
    <w:name w:val="header"/>
    <w:basedOn w:val="Normal"/>
    <w:link w:val="HeaderChar"/>
    <w:uiPriority w:val="99"/>
    <w:unhideWhenUsed/>
    <w:rsid w:val="00740B0F"/>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740B0F"/>
    <w:rPr>
      <w:rFonts w:ascii="Mind Meridian" w:hAnsi="Mind Meridian"/>
      <w:color w:val="000000" w:themeColor="text1"/>
      <w:spacing w:val="0"/>
    </w:rPr>
  </w:style>
  <w:style w:type="paragraph" w:styleId="Footer">
    <w:name w:val="footer"/>
    <w:basedOn w:val="Normal"/>
    <w:link w:val="FooterChar"/>
    <w:uiPriority w:val="99"/>
    <w:unhideWhenUsed/>
    <w:rsid w:val="00AB5282"/>
    <w:pPr>
      <w:tabs>
        <w:tab w:val="center" w:pos="4513"/>
        <w:tab w:val="right" w:pos="9026"/>
      </w:tabs>
    </w:pPr>
  </w:style>
  <w:style w:type="character" w:customStyle="1" w:styleId="FooterChar">
    <w:name w:val="Footer Char"/>
    <w:basedOn w:val="DefaultParagraphFont"/>
    <w:link w:val="Footer"/>
    <w:uiPriority w:val="99"/>
    <w:rsid w:val="00AB5282"/>
  </w:style>
  <w:style w:type="character" w:styleId="PageNumber">
    <w:name w:val="page number"/>
    <w:basedOn w:val="DefaultParagraphFont"/>
    <w:uiPriority w:val="99"/>
    <w:semiHidden/>
    <w:unhideWhenUsed/>
    <w:rsid w:val="00AB5282"/>
  </w:style>
  <w:style w:type="paragraph" w:customStyle="1" w:styleId="BasicParagraph">
    <w:name w:val="[Basic Paragraph]"/>
    <w:basedOn w:val="Normal"/>
    <w:uiPriority w:val="99"/>
    <w:rsid w:val="006F301F"/>
    <w:pPr>
      <w:autoSpaceDE w:val="0"/>
      <w:autoSpaceDN w:val="0"/>
      <w:adjustRightInd w:val="0"/>
      <w:spacing w:line="288" w:lineRule="auto"/>
      <w:textAlignment w:val="center"/>
    </w:pPr>
    <w:rPr>
      <w:rFonts w:ascii="Minion Pro" w:hAnsi="Minion Pro" w:cs="Minion Pro"/>
      <w:color w:val="000000"/>
    </w:rPr>
  </w:style>
  <w:style w:type="paragraph" w:styleId="BodyText">
    <w:name w:val="Body Text"/>
    <w:basedOn w:val="Normal"/>
    <w:link w:val="BodyTextChar"/>
    <w:uiPriority w:val="99"/>
    <w:unhideWhenUsed/>
    <w:qFormat/>
    <w:rsid w:val="00574853"/>
  </w:style>
  <w:style w:type="character" w:customStyle="1" w:styleId="BodyTextChar">
    <w:name w:val="Body Text Char"/>
    <w:basedOn w:val="DefaultParagraphFont"/>
    <w:link w:val="BodyText"/>
    <w:uiPriority w:val="99"/>
    <w:rsid w:val="00574853"/>
    <w:rPr>
      <w:rFonts w:ascii="Mind Meridian" w:hAnsi="Mind Meridian"/>
      <w:color w:val="000000" w:themeColor="text1"/>
      <w:spacing w:val="0"/>
      <w:sz w:val="24"/>
    </w:rPr>
  </w:style>
  <w:style w:type="paragraph" w:styleId="ListBullet">
    <w:name w:val="List Bullet"/>
    <w:basedOn w:val="Normal"/>
    <w:uiPriority w:val="99"/>
    <w:unhideWhenUsed/>
    <w:qFormat/>
    <w:rsid w:val="00574853"/>
    <w:pPr>
      <w:numPr>
        <w:numId w:val="2"/>
      </w:numPr>
    </w:pPr>
  </w:style>
  <w:style w:type="paragraph" w:styleId="Title">
    <w:name w:val="Title"/>
    <w:basedOn w:val="Normal"/>
    <w:next w:val="Normal"/>
    <w:link w:val="TitleChar"/>
    <w:uiPriority w:val="10"/>
    <w:qFormat/>
    <w:rsid w:val="009A66FD"/>
    <w:pPr>
      <w:spacing w:after="60" w:line="1200" w:lineRule="exact"/>
      <w:jc w:val="both"/>
    </w:pPr>
    <w:rPr>
      <w:b/>
      <w:color w:val="1300C1" w:themeColor="text2"/>
      <w:spacing w:val="-14"/>
      <w:sz w:val="116"/>
      <w:szCs w:val="60"/>
    </w:rPr>
  </w:style>
  <w:style w:type="character" w:customStyle="1" w:styleId="TitleChar">
    <w:name w:val="Title Char"/>
    <w:basedOn w:val="DefaultParagraphFont"/>
    <w:link w:val="Title"/>
    <w:uiPriority w:val="10"/>
    <w:rsid w:val="009A66FD"/>
    <w:rPr>
      <w:rFonts w:ascii="Mind Meridian" w:hAnsi="Mind Meridian"/>
      <w:b/>
      <w:color w:val="1300C1" w:themeColor="text2"/>
      <w:spacing w:val="-14"/>
      <w:sz w:val="116"/>
      <w:szCs w:val="60"/>
    </w:rPr>
  </w:style>
  <w:style w:type="paragraph" w:styleId="Subtitle">
    <w:name w:val="Subtitle"/>
    <w:basedOn w:val="Normal"/>
    <w:next w:val="Normal"/>
    <w:link w:val="SubtitleChar"/>
    <w:uiPriority w:val="11"/>
    <w:qFormat/>
    <w:rsid w:val="009A66FD"/>
    <w:pPr>
      <w:spacing w:before="120" w:line="560" w:lineRule="exact"/>
      <w:jc w:val="both"/>
    </w:pPr>
    <w:rPr>
      <w:bCs/>
      <w:noProof/>
      <w:color w:val="1300C1" w:themeColor="text2"/>
      <w:sz w:val="50"/>
      <w:szCs w:val="48"/>
    </w:rPr>
  </w:style>
  <w:style w:type="character" w:customStyle="1" w:styleId="SubtitleChar">
    <w:name w:val="Subtitle Char"/>
    <w:basedOn w:val="DefaultParagraphFont"/>
    <w:link w:val="Subtitle"/>
    <w:uiPriority w:val="11"/>
    <w:rsid w:val="009A66FD"/>
    <w:rPr>
      <w:rFonts w:ascii="Mind Meridian" w:hAnsi="Mind Meridian"/>
      <w:bCs/>
      <w:noProof/>
      <w:color w:val="1300C1" w:themeColor="text2"/>
      <w:spacing w:val="0"/>
      <w:sz w:val="50"/>
      <w:szCs w:val="48"/>
    </w:rPr>
  </w:style>
  <w:style w:type="paragraph" w:styleId="ListBullet2">
    <w:name w:val="List Bullet 2"/>
    <w:basedOn w:val="Normal"/>
    <w:uiPriority w:val="99"/>
    <w:unhideWhenUsed/>
    <w:qFormat/>
    <w:rsid w:val="00421835"/>
    <w:pPr>
      <w:numPr>
        <w:numId w:val="22"/>
      </w:numPr>
    </w:pPr>
  </w:style>
  <w:style w:type="paragraph" w:styleId="ListNumber">
    <w:name w:val="List Number"/>
    <w:basedOn w:val="Normal"/>
    <w:uiPriority w:val="99"/>
    <w:unhideWhenUsed/>
    <w:qFormat/>
    <w:rsid w:val="00421835"/>
    <w:pPr>
      <w:numPr>
        <w:numId w:val="7"/>
      </w:numPr>
      <w:ind w:left="357" w:hanging="357"/>
      <w:contextualSpacing/>
    </w:pPr>
    <w:rPr>
      <w:rFonts w:asciiTheme="minorHAnsi" w:hAnsiTheme="minorHAnsi" w:cstheme="minorHAnsi"/>
      <w:szCs w:val="24"/>
    </w:rPr>
  </w:style>
  <w:style w:type="table" w:styleId="TableGrid">
    <w:name w:val="Table Grid"/>
    <w:basedOn w:val="TableNormal"/>
    <w:uiPriority w:val="59"/>
    <w:rsid w:val="00463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463F24"/>
    <w:rPr>
      <w:rFonts w:ascii="Mind Meridian" w:hAnsi="Mind Meridian"/>
      <w:sz w:val="24"/>
    </w:rPr>
    <w:tblPr>
      <w:tblStyleRowBandSize w:val="1"/>
      <w:tblStyleColBandSize w:val="1"/>
      <w:tblBorders>
        <w:top w:val="single" w:sz="4" w:space="0" w:color="C4CAFF" w:themeColor="accent2" w:themeTint="99"/>
        <w:left w:val="single" w:sz="4" w:space="0" w:color="C4CAFF" w:themeColor="accent2" w:themeTint="99"/>
        <w:bottom w:val="single" w:sz="4" w:space="0" w:color="C4CAFF" w:themeColor="accent2" w:themeTint="99"/>
        <w:right w:val="single" w:sz="4" w:space="0" w:color="C4CAFF" w:themeColor="accent2" w:themeTint="99"/>
        <w:insideH w:val="single" w:sz="4" w:space="0" w:color="C4CAFF" w:themeColor="accent2" w:themeTint="99"/>
        <w:insideV w:val="single" w:sz="4" w:space="0" w:color="C4CAFF" w:themeColor="accent2" w:themeTint="99"/>
      </w:tblBorders>
      <w:tblCellMar>
        <w:top w:w="57" w:type="dxa"/>
        <w:left w:w="57" w:type="dxa"/>
        <w:bottom w:w="57" w:type="dxa"/>
        <w:right w:w="57" w:type="dxa"/>
      </w:tblCellMar>
    </w:tblPr>
    <w:tblStylePr w:type="firstRow">
      <w:rPr>
        <w:b/>
        <w:bCs/>
        <w:color w:val="FFFFFF" w:themeColor="background1"/>
      </w:rPr>
      <w:tblPr/>
      <w:tcPr>
        <w:tcBorders>
          <w:top w:val="single" w:sz="4" w:space="0" w:color="9DA8FF" w:themeColor="accent2"/>
          <w:left w:val="single" w:sz="4" w:space="0" w:color="9DA8FF" w:themeColor="accent2"/>
          <w:bottom w:val="single" w:sz="4" w:space="0" w:color="9DA8FF" w:themeColor="accent2"/>
          <w:right w:val="single" w:sz="4" w:space="0" w:color="9DA8FF" w:themeColor="accent2"/>
          <w:insideH w:val="nil"/>
          <w:insideV w:val="nil"/>
        </w:tcBorders>
        <w:shd w:val="clear" w:color="auto" w:fill="9DA8FF" w:themeFill="accent2"/>
      </w:tcPr>
    </w:tblStylePr>
    <w:tblStylePr w:type="lastRow">
      <w:rPr>
        <w:b/>
        <w:bCs/>
      </w:rPr>
      <w:tblPr/>
      <w:tcPr>
        <w:tcBorders>
          <w:top w:val="double" w:sz="4" w:space="0" w:color="9DA8FF" w:themeColor="accent2"/>
        </w:tcBorders>
      </w:tcPr>
    </w:tblStylePr>
    <w:tblStylePr w:type="firstCol">
      <w:rPr>
        <w:b/>
        <w:bCs/>
      </w:rPr>
    </w:tblStylePr>
    <w:tblStylePr w:type="lastCol">
      <w:rPr>
        <w:b/>
        <w:bCs/>
      </w:rPr>
    </w:tblStylePr>
    <w:tblStylePr w:type="band1Vert">
      <w:tblPr/>
      <w:tcPr>
        <w:shd w:val="clear" w:color="auto" w:fill="EBEDFF" w:themeFill="accent2" w:themeFillTint="33"/>
      </w:tcPr>
    </w:tblStylePr>
    <w:tblStylePr w:type="band1Horz">
      <w:tblPr/>
      <w:tcPr>
        <w:shd w:val="clear" w:color="auto" w:fill="EBEDFF" w:themeFill="accent2" w:themeFillTint="33"/>
      </w:tcPr>
    </w:tblStylePr>
  </w:style>
  <w:style w:type="paragraph" w:styleId="Caption">
    <w:name w:val="caption"/>
    <w:basedOn w:val="Normal"/>
    <w:next w:val="Normal"/>
    <w:uiPriority w:val="35"/>
    <w:unhideWhenUsed/>
    <w:qFormat/>
    <w:rsid w:val="00463F24"/>
    <w:pPr>
      <w:spacing w:before="120" w:after="240"/>
    </w:pPr>
    <w:rPr>
      <w:rFonts w:asciiTheme="minorHAnsi" w:hAnsiTheme="minorHAnsi" w:cstheme="minorHAnsi"/>
      <w:color w:val="1300C1" w:themeColor="text2"/>
      <w:szCs w:val="24"/>
    </w:rPr>
  </w:style>
  <w:style w:type="paragraph" w:customStyle="1" w:styleId="Highlightboxtext">
    <w:name w:val="Highlight box text"/>
    <w:basedOn w:val="Normal"/>
    <w:qFormat/>
    <w:rsid w:val="00A3664C"/>
    <w:pPr>
      <w:spacing w:after="120"/>
    </w:pPr>
    <w:rPr>
      <w:rFonts w:asciiTheme="majorHAnsi" w:hAnsiTheme="majorHAnsi" w:cstheme="majorHAnsi"/>
      <w:color w:val="1300C1" w:themeColor="text2"/>
      <w:sz w:val="28"/>
      <w:szCs w:val="28"/>
    </w:rPr>
  </w:style>
  <w:style w:type="character" w:styleId="Hyperlink">
    <w:name w:val="Hyperlink"/>
    <w:basedOn w:val="DefaultParagraphFont"/>
    <w:uiPriority w:val="99"/>
    <w:unhideWhenUsed/>
    <w:rsid w:val="000826B1"/>
    <w:rPr>
      <w:color w:val="0563C1" w:themeColor="hyperlink"/>
      <w:u w:val="single"/>
    </w:rPr>
  </w:style>
  <w:style w:type="character" w:customStyle="1" w:styleId="Heading5Char">
    <w:name w:val="Heading 5 Char"/>
    <w:basedOn w:val="DefaultParagraphFont"/>
    <w:link w:val="Heading5"/>
    <w:uiPriority w:val="9"/>
    <w:rsid w:val="00BD2853"/>
    <w:rPr>
      <w:rFonts w:asciiTheme="majorHAnsi" w:eastAsiaTheme="majorEastAsia" w:hAnsiTheme="majorHAnsi" w:cstheme="majorBidi"/>
      <w:color w:val="FF5980" w:themeColor="accent1" w:themeShade="BF"/>
      <w:spacing w:val="0"/>
      <w:sz w:val="24"/>
    </w:rPr>
  </w:style>
  <w:style w:type="paragraph" w:styleId="ListParagraph">
    <w:name w:val="List Paragraph"/>
    <w:basedOn w:val="Normal"/>
    <w:uiPriority w:val="34"/>
    <w:qFormat/>
    <w:rsid w:val="00F441F4"/>
    <w:pPr>
      <w:ind w:left="720"/>
      <w:contextualSpacing/>
    </w:pPr>
  </w:style>
  <w:style w:type="paragraph" w:customStyle="1" w:styleId="Default">
    <w:name w:val="Default"/>
    <w:basedOn w:val="Normal"/>
    <w:rsid w:val="007E6A44"/>
    <w:pPr>
      <w:autoSpaceDE w:val="0"/>
      <w:autoSpaceDN w:val="0"/>
      <w:spacing w:after="0" w:line="240" w:lineRule="auto"/>
    </w:pPr>
    <w:rPr>
      <w:rFonts w:ascii="Arial" w:hAnsi="Arial" w:cs="Arial"/>
      <w:color w:val="000000"/>
      <w:szCs w:val="24"/>
    </w:rPr>
  </w:style>
  <w:style w:type="character" w:styleId="CommentReference">
    <w:name w:val="annotation reference"/>
    <w:basedOn w:val="DefaultParagraphFont"/>
    <w:uiPriority w:val="99"/>
    <w:semiHidden/>
    <w:unhideWhenUsed/>
    <w:rsid w:val="00890E3A"/>
    <w:rPr>
      <w:sz w:val="16"/>
      <w:szCs w:val="16"/>
    </w:rPr>
  </w:style>
  <w:style w:type="paragraph" w:styleId="CommentText">
    <w:name w:val="annotation text"/>
    <w:basedOn w:val="Normal"/>
    <w:link w:val="CommentTextChar"/>
    <w:uiPriority w:val="99"/>
    <w:semiHidden/>
    <w:unhideWhenUsed/>
    <w:rsid w:val="00890E3A"/>
    <w:pPr>
      <w:spacing w:line="240" w:lineRule="auto"/>
    </w:pPr>
    <w:rPr>
      <w:sz w:val="20"/>
    </w:rPr>
  </w:style>
  <w:style w:type="character" w:customStyle="1" w:styleId="CommentTextChar">
    <w:name w:val="Comment Text Char"/>
    <w:basedOn w:val="DefaultParagraphFont"/>
    <w:link w:val="CommentText"/>
    <w:uiPriority w:val="99"/>
    <w:semiHidden/>
    <w:rsid w:val="00890E3A"/>
    <w:rPr>
      <w:rFonts w:ascii="Mind Meridian" w:hAnsi="Mind Meridian"/>
      <w:color w:val="000000" w:themeColor="text1"/>
      <w:spacing w:val="0"/>
    </w:rPr>
  </w:style>
  <w:style w:type="paragraph" w:styleId="CommentSubject">
    <w:name w:val="annotation subject"/>
    <w:basedOn w:val="CommentText"/>
    <w:next w:val="CommentText"/>
    <w:link w:val="CommentSubjectChar"/>
    <w:uiPriority w:val="99"/>
    <w:semiHidden/>
    <w:unhideWhenUsed/>
    <w:rsid w:val="00890E3A"/>
    <w:rPr>
      <w:b/>
      <w:bCs/>
    </w:rPr>
  </w:style>
  <w:style w:type="character" w:customStyle="1" w:styleId="CommentSubjectChar">
    <w:name w:val="Comment Subject Char"/>
    <w:basedOn w:val="CommentTextChar"/>
    <w:link w:val="CommentSubject"/>
    <w:uiPriority w:val="99"/>
    <w:semiHidden/>
    <w:rsid w:val="00890E3A"/>
    <w:rPr>
      <w:rFonts w:ascii="Mind Meridian" w:hAnsi="Mind Meridian"/>
      <w:b/>
      <w:bCs/>
      <w:color w:val="000000" w:themeColor="text1"/>
      <w:spacing w:val="0"/>
    </w:rPr>
  </w:style>
  <w:style w:type="paragraph" w:styleId="BalloonText">
    <w:name w:val="Balloon Text"/>
    <w:basedOn w:val="Normal"/>
    <w:link w:val="BalloonTextChar"/>
    <w:uiPriority w:val="99"/>
    <w:semiHidden/>
    <w:unhideWhenUsed/>
    <w:rsid w:val="00890E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0E3A"/>
    <w:rPr>
      <w:rFonts w:ascii="Segoe UI" w:hAnsi="Segoe UI" w:cs="Segoe UI"/>
      <w:color w:val="000000" w:themeColor="text1"/>
      <w:spacing w:val="0"/>
      <w:sz w:val="18"/>
      <w:szCs w:val="18"/>
    </w:rPr>
  </w:style>
  <w:style w:type="character" w:styleId="UnresolvedMention">
    <w:name w:val="Unresolved Mention"/>
    <w:basedOn w:val="DefaultParagraphFont"/>
    <w:uiPriority w:val="99"/>
    <w:semiHidden/>
    <w:unhideWhenUsed/>
    <w:rsid w:val="00651484"/>
    <w:rPr>
      <w:color w:val="605E5C"/>
      <w:shd w:val="clear" w:color="auto" w:fill="E1DFDD"/>
    </w:rPr>
  </w:style>
  <w:style w:type="paragraph" w:customStyle="1" w:styleId="paragraph">
    <w:name w:val="paragraph"/>
    <w:basedOn w:val="Normal"/>
    <w:rsid w:val="005F4C72"/>
    <w:pPr>
      <w:spacing w:before="100" w:beforeAutospacing="1" w:after="100" w:afterAutospacing="1" w:line="240" w:lineRule="auto"/>
    </w:pPr>
    <w:rPr>
      <w:rFonts w:ascii="Times New Roman" w:eastAsia="Times New Roman" w:hAnsi="Times New Roman" w:cs="Times New Roman"/>
      <w:color w:val="auto"/>
      <w:szCs w:val="24"/>
      <w:lang w:eastAsia="en-GB"/>
    </w:rPr>
  </w:style>
  <w:style w:type="character" w:customStyle="1" w:styleId="normaltextrun">
    <w:name w:val="normaltextrun"/>
    <w:basedOn w:val="DefaultParagraphFont"/>
    <w:rsid w:val="005F4C72"/>
  </w:style>
  <w:style w:type="character" w:customStyle="1" w:styleId="eop">
    <w:name w:val="eop"/>
    <w:basedOn w:val="DefaultParagraphFont"/>
    <w:rsid w:val="005F4C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18008">
      <w:bodyDiv w:val="1"/>
      <w:marLeft w:val="0"/>
      <w:marRight w:val="0"/>
      <w:marTop w:val="0"/>
      <w:marBottom w:val="0"/>
      <w:divBdr>
        <w:top w:val="none" w:sz="0" w:space="0" w:color="auto"/>
        <w:left w:val="none" w:sz="0" w:space="0" w:color="auto"/>
        <w:bottom w:val="none" w:sz="0" w:space="0" w:color="auto"/>
        <w:right w:val="none" w:sz="0" w:space="0" w:color="auto"/>
      </w:divBdr>
    </w:div>
    <w:div w:id="455830539">
      <w:bodyDiv w:val="1"/>
      <w:marLeft w:val="0"/>
      <w:marRight w:val="0"/>
      <w:marTop w:val="0"/>
      <w:marBottom w:val="0"/>
      <w:divBdr>
        <w:top w:val="none" w:sz="0" w:space="0" w:color="auto"/>
        <w:left w:val="none" w:sz="0" w:space="0" w:color="auto"/>
        <w:bottom w:val="none" w:sz="0" w:space="0" w:color="auto"/>
        <w:right w:val="none" w:sz="0" w:space="0" w:color="auto"/>
      </w:divBdr>
      <w:divsChild>
        <w:div w:id="249890796">
          <w:marLeft w:val="0"/>
          <w:marRight w:val="0"/>
          <w:marTop w:val="0"/>
          <w:marBottom w:val="0"/>
          <w:divBdr>
            <w:top w:val="none" w:sz="0" w:space="0" w:color="auto"/>
            <w:left w:val="none" w:sz="0" w:space="0" w:color="auto"/>
            <w:bottom w:val="none" w:sz="0" w:space="0" w:color="auto"/>
            <w:right w:val="none" w:sz="0" w:space="0" w:color="auto"/>
          </w:divBdr>
        </w:div>
        <w:div w:id="104964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jp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rebecca.melmoth@yorkmind.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HR%20-%20General\Recruitment%20and%20Selection\Staff\R&amp;S%20employment%20templates%202022\1_Recruitment%20Information%20Pack%20-%20MASTER.dotx" TargetMode="External"/></Relationships>
</file>

<file path=word/theme/theme1.xml><?xml version="1.0" encoding="utf-8"?>
<a:theme xmlns:a="http://schemas.openxmlformats.org/drawingml/2006/main" name="Office Theme">
  <a:themeElements>
    <a:clrScheme name="Mind Colours 100321">
      <a:dk1>
        <a:srgbClr val="000000"/>
      </a:dk1>
      <a:lt1>
        <a:srgbClr val="FFFFFF"/>
      </a:lt1>
      <a:dk2>
        <a:srgbClr val="1300C1"/>
      </a:dk2>
      <a:lt2>
        <a:srgbClr val="E7E6E6"/>
      </a:lt2>
      <a:accent1>
        <a:srgbClr val="FFCDD9"/>
      </a:accent1>
      <a:accent2>
        <a:srgbClr val="9DA8FF"/>
      </a:accent2>
      <a:accent3>
        <a:srgbClr val="71F5C3"/>
      </a:accent3>
      <a:accent4>
        <a:srgbClr val="8149FF"/>
      </a:accent4>
      <a:accent5>
        <a:srgbClr val="FF0071"/>
      </a:accent5>
      <a:accent6>
        <a:srgbClr val="FCFFFB"/>
      </a:accent6>
      <a:hlink>
        <a:srgbClr val="0563C1"/>
      </a:hlink>
      <a:folHlink>
        <a:srgbClr val="919292"/>
      </a:folHlink>
    </a:clrScheme>
    <a:fontScheme name="Mind Fonts">
      <a:majorFont>
        <a:latin typeface="Mind Meridian Display"/>
        <a:ea typeface=""/>
        <a:cs typeface=""/>
      </a:majorFont>
      <a:minorFont>
        <a:latin typeface="Mind Meridi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5558376-318a-4a39-8ad4-b54d592dbe4d" xsi:nil="true"/>
    <lcf76f155ced4ddcb4097134ff3c332f xmlns="cde4e32a-77d4-4be0-ba58-83293463fdf4">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CA7D787F7CC734CB6287DF99DA5E2E6" ma:contentTypeVersion="11" ma:contentTypeDescription="Create a new document." ma:contentTypeScope="" ma:versionID="bbe08781c382c126cb7e057f70ad4d41">
  <xsd:schema xmlns:xsd="http://www.w3.org/2001/XMLSchema" xmlns:xs="http://www.w3.org/2001/XMLSchema" xmlns:p="http://schemas.microsoft.com/office/2006/metadata/properties" xmlns:ns2="cde4e32a-77d4-4be0-ba58-83293463fdf4" xmlns:ns3="55558376-318a-4a39-8ad4-b54d592dbe4d" targetNamespace="http://schemas.microsoft.com/office/2006/metadata/properties" ma:root="true" ma:fieldsID="b2b08e9e13adb1a9c94946559070a5b3" ns2:_="" ns3:_="">
    <xsd:import namespace="cde4e32a-77d4-4be0-ba58-83293463fdf4"/>
    <xsd:import namespace="55558376-318a-4a39-8ad4-b54d592dbe4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e4e32a-77d4-4be0-ba58-83293463fd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1469191-6d8d-4174-99b0-efa05c350797"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558376-318a-4a39-8ad4-b54d592dbe4d"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98617c6d-667a-4dec-885d-7991d07378d0}" ma:internalName="TaxCatchAll" ma:showField="CatchAllData" ma:web="55558376-318a-4a39-8ad4-b54d592db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327CA8-BE24-4478-9C58-4FD7CC0C670F}">
  <ds:schemaRefs>
    <ds:schemaRef ds:uri="http://schemas.microsoft.com/office/2006/metadata/properties"/>
    <ds:schemaRef ds:uri="http://schemas.microsoft.com/office/infopath/2007/PartnerControls"/>
    <ds:schemaRef ds:uri="55558376-318a-4a39-8ad4-b54d592dbe4d"/>
    <ds:schemaRef ds:uri="cde4e32a-77d4-4be0-ba58-83293463fdf4"/>
  </ds:schemaRefs>
</ds:datastoreItem>
</file>

<file path=customXml/itemProps2.xml><?xml version="1.0" encoding="utf-8"?>
<ds:datastoreItem xmlns:ds="http://schemas.openxmlformats.org/officeDocument/2006/customXml" ds:itemID="{4CD09431-6C4E-4655-BBF0-20A6E5C487D7}">
  <ds:schemaRefs>
    <ds:schemaRef ds:uri="http://schemas.openxmlformats.org/officeDocument/2006/bibliography"/>
  </ds:schemaRefs>
</ds:datastoreItem>
</file>

<file path=customXml/itemProps3.xml><?xml version="1.0" encoding="utf-8"?>
<ds:datastoreItem xmlns:ds="http://schemas.openxmlformats.org/officeDocument/2006/customXml" ds:itemID="{3A53A1D7-EA56-48B2-B309-A10DE84932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e4e32a-77d4-4be0-ba58-83293463fdf4"/>
    <ds:schemaRef ds:uri="55558376-318a-4a39-8ad4-b54d592db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EBE0373-14C1-40A6-AE9B-D32F4F9FBB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1_Recruitment Information Pack - MASTER</Template>
  <TotalTime>4</TotalTime>
  <Pages>13</Pages>
  <Words>2137</Words>
  <Characters>12184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Blakey</dc:creator>
  <cp:keywords/>
  <dc:description/>
  <cp:lastModifiedBy>Beth Cameron</cp:lastModifiedBy>
  <cp:revision>2</cp:revision>
  <dcterms:created xsi:type="dcterms:W3CDTF">2023-11-15T15:50:00Z</dcterms:created>
  <dcterms:modified xsi:type="dcterms:W3CDTF">2023-11-15T15:50:00Z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0x0101009CA7D787F7CC734CB6287DF99DA5E2E6</vt:lpwstr>
  </property>
  <property fmtid="{D5CDD505-2E9C-101B-9397-08002B2CF9AE}" pid="3" name="Order">
    <vt:r8>1200800</vt:r8>
  </property>
</Properties>
</file>