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5F" w:rsidRDefault="00C33FD2" w:rsidP="00C33FD2">
      <w:pPr>
        <w:autoSpaceDE w:val="0"/>
        <w:autoSpaceDN w:val="0"/>
        <w:adjustRightInd w:val="0"/>
        <w:jc w:val="right"/>
        <w:rPr>
          <w:rFonts w:ascii="Helvetica-Bold" w:hAnsi="Helvetica-Bold" w:cs="Helvetica-Bold"/>
          <w:b/>
          <w:bCs/>
          <w:sz w:val="28"/>
          <w:szCs w:val="28"/>
        </w:rPr>
      </w:pPr>
      <w:r>
        <w:rPr>
          <w:rFonts w:ascii="Helvetica-Bold" w:hAnsi="Helvetica-Bold" w:cs="Helvetica-Bold"/>
          <w:b/>
          <w:bCs/>
          <w:noProof/>
          <w:sz w:val="28"/>
          <w:szCs w:val="28"/>
        </w:rPr>
        <w:drawing>
          <wp:inline distT="0" distB="0" distL="0" distR="0">
            <wp:extent cx="1323975" cy="72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_Mind_Logo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851" cy="730730"/>
                    </a:xfrm>
                    <a:prstGeom prst="rect">
                      <a:avLst/>
                    </a:prstGeom>
                  </pic:spPr>
                </pic:pic>
              </a:graphicData>
            </a:graphic>
          </wp:inline>
        </w:drawing>
      </w:r>
    </w:p>
    <w:p w:rsidR="00B14053" w:rsidRDefault="00C33FD2" w:rsidP="00AA065F">
      <w:pPr>
        <w:autoSpaceDE w:val="0"/>
        <w:autoSpaceDN w:val="0"/>
        <w:adjustRightInd w:val="0"/>
        <w:rPr>
          <w:rFonts w:ascii="Helvetica-Bold" w:hAnsi="Helvetica-Bold" w:cs="Helvetica-Bold"/>
          <w:b/>
          <w:bCs/>
          <w:sz w:val="28"/>
          <w:szCs w:val="28"/>
        </w:rPr>
      </w:pPr>
      <w:r>
        <w:rPr>
          <w:rFonts w:ascii="Helvetica-Bold" w:hAnsi="Helvetica-Bold" w:cs="Helvetica-Bold"/>
          <w:b/>
          <w:bCs/>
          <w:sz w:val="28"/>
          <w:szCs w:val="28"/>
        </w:rPr>
        <w:t>Fundraising Co-ordinator (Fixed Term)</w:t>
      </w:r>
    </w:p>
    <w:p w:rsidR="00AA065F" w:rsidRDefault="00081BF6" w:rsidP="00AA065F">
      <w:pPr>
        <w:rPr>
          <w:rFonts w:ascii="Helvetica" w:hAnsi="Helvetica"/>
          <w:sz w:val="28"/>
          <w:szCs w:val="28"/>
        </w:rPr>
      </w:pPr>
      <w:r>
        <w:rPr>
          <w:rFonts w:ascii="Helvetica" w:hAnsi="Helvetica"/>
          <w:sz w:val="28"/>
          <w:szCs w:val="28"/>
        </w:rPr>
        <w:t>22.5</w:t>
      </w:r>
      <w:r w:rsidR="00C33FD2">
        <w:rPr>
          <w:rFonts w:ascii="Helvetica" w:hAnsi="Helvetica"/>
          <w:sz w:val="28"/>
          <w:szCs w:val="28"/>
        </w:rPr>
        <w:t>-30</w:t>
      </w:r>
      <w:r>
        <w:rPr>
          <w:rFonts w:ascii="Helvetica" w:hAnsi="Helvetica"/>
          <w:sz w:val="28"/>
          <w:szCs w:val="28"/>
        </w:rPr>
        <w:t xml:space="preserve"> </w:t>
      </w:r>
      <w:r w:rsidR="00B14053">
        <w:rPr>
          <w:rFonts w:ascii="Helvetica" w:hAnsi="Helvetica"/>
          <w:sz w:val="28"/>
          <w:szCs w:val="28"/>
        </w:rPr>
        <w:t xml:space="preserve">hours per week </w:t>
      </w:r>
    </w:p>
    <w:p w:rsidR="00B14053" w:rsidRDefault="00B14053" w:rsidP="00AA065F">
      <w:pPr>
        <w:rPr>
          <w:rFonts w:ascii="Helvetica" w:hAnsi="Helvetica"/>
          <w:sz w:val="28"/>
          <w:szCs w:val="28"/>
        </w:rPr>
      </w:pPr>
      <w:r>
        <w:rPr>
          <w:rFonts w:ascii="Helvetica" w:hAnsi="Helvetica"/>
          <w:sz w:val="28"/>
          <w:szCs w:val="28"/>
        </w:rPr>
        <w:t>£</w:t>
      </w:r>
      <w:r w:rsidR="00C33FD2">
        <w:rPr>
          <w:rFonts w:ascii="Helvetica" w:hAnsi="Helvetica"/>
          <w:sz w:val="28"/>
          <w:szCs w:val="28"/>
        </w:rPr>
        <w:t>21,600</w:t>
      </w:r>
      <w:r>
        <w:rPr>
          <w:rFonts w:ascii="Helvetica" w:hAnsi="Helvetica"/>
          <w:sz w:val="28"/>
          <w:szCs w:val="28"/>
        </w:rPr>
        <w:t xml:space="preserve"> per annum pro rata</w:t>
      </w:r>
      <w:r w:rsidR="009679EC">
        <w:rPr>
          <w:rFonts w:ascii="Helvetica" w:hAnsi="Helvetica"/>
          <w:sz w:val="28"/>
          <w:szCs w:val="28"/>
        </w:rPr>
        <w:t xml:space="preserve"> </w:t>
      </w:r>
    </w:p>
    <w:p w:rsidR="00B14053" w:rsidRPr="00B27BAD" w:rsidRDefault="00C33FD2" w:rsidP="00AA065F">
      <w:pPr>
        <w:rPr>
          <w:sz w:val="28"/>
          <w:szCs w:val="28"/>
        </w:rPr>
      </w:pPr>
      <w:r>
        <w:rPr>
          <w:sz w:val="28"/>
          <w:szCs w:val="28"/>
        </w:rPr>
        <w:t>Fixed term to 31/3/2022 with possibility of extension</w:t>
      </w:r>
    </w:p>
    <w:p w:rsidR="00081BF6" w:rsidRPr="00081BF6" w:rsidRDefault="00081BF6" w:rsidP="00AA065F">
      <w:pPr>
        <w:rPr>
          <w:rFonts w:cs="Arial"/>
          <w:color w:val="FF0000"/>
          <w:szCs w:val="24"/>
        </w:rPr>
      </w:pPr>
    </w:p>
    <w:p w:rsidR="00CC6851" w:rsidRPr="006D19DC" w:rsidRDefault="00C33FD2" w:rsidP="006D19DC">
      <w:pPr>
        <w:rPr>
          <w:rFonts w:cs="Arial"/>
          <w:szCs w:val="24"/>
        </w:rPr>
      </w:pPr>
      <w:r>
        <w:rPr>
          <w:rFonts w:cs="Arial"/>
          <w:szCs w:val="24"/>
        </w:rPr>
        <w:t>York</w:t>
      </w:r>
      <w:r w:rsidR="00081BF6">
        <w:rPr>
          <w:rFonts w:cs="Arial"/>
          <w:szCs w:val="24"/>
        </w:rPr>
        <w:t xml:space="preserve"> Mind</w:t>
      </w:r>
      <w:r w:rsidR="00CC6851" w:rsidRPr="006D19DC">
        <w:rPr>
          <w:rFonts w:cs="Arial"/>
          <w:szCs w:val="24"/>
        </w:rPr>
        <w:t xml:space="preserve"> is a successful </w:t>
      </w:r>
      <w:r w:rsidR="00556CC2" w:rsidRPr="006D19DC">
        <w:rPr>
          <w:rFonts w:cs="Arial"/>
          <w:szCs w:val="24"/>
        </w:rPr>
        <w:t xml:space="preserve">mental health charity providing a wide range of services to help support people’s mental health and </w:t>
      </w:r>
      <w:r w:rsidR="00081BF6">
        <w:rPr>
          <w:rFonts w:cs="Arial"/>
          <w:szCs w:val="24"/>
        </w:rPr>
        <w:t>wellbeing.</w:t>
      </w:r>
    </w:p>
    <w:p w:rsidR="00CC6851" w:rsidRPr="006D19DC" w:rsidRDefault="00CC6851" w:rsidP="006D19DC">
      <w:pPr>
        <w:rPr>
          <w:rFonts w:cs="Arial"/>
          <w:szCs w:val="24"/>
        </w:rPr>
      </w:pPr>
    </w:p>
    <w:p w:rsidR="00C33FD2" w:rsidRDefault="00081BF6" w:rsidP="006D19DC">
      <w:pPr>
        <w:rPr>
          <w:rFonts w:cs="Arial"/>
          <w:szCs w:val="24"/>
        </w:rPr>
      </w:pPr>
      <w:r>
        <w:rPr>
          <w:rFonts w:cs="Arial"/>
          <w:szCs w:val="24"/>
        </w:rPr>
        <w:lastRenderedPageBreak/>
        <w:t xml:space="preserve">We are excited to be seeking an enthusiastic and </w:t>
      </w:r>
      <w:r w:rsidR="00C33FD2">
        <w:rPr>
          <w:rFonts w:cs="Arial"/>
          <w:szCs w:val="24"/>
        </w:rPr>
        <w:t>passionate administrator who can be an integral part of our fundraising functions.</w:t>
      </w:r>
    </w:p>
    <w:p w:rsidR="00C33FD2" w:rsidRDefault="00C33FD2" w:rsidP="006D19DC">
      <w:pPr>
        <w:rPr>
          <w:rFonts w:cs="Arial"/>
          <w:szCs w:val="24"/>
        </w:rPr>
      </w:pPr>
    </w:p>
    <w:p w:rsidR="00C33FD2" w:rsidRPr="00C33FD2" w:rsidRDefault="00081BF6" w:rsidP="00C33FD2">
      <w:pPr>
        <w:rPr>
          <w:rFonts w:cs="Arial"/>
          <w:szCs w:val="24"/>
        </w:rPr>
      </w:pPr>
      <w:r>
        <w:rPr>
          <w:rFonts w:cs="Arial"/>
          <w:szCs w:val="24"/>
        </w:rPr>
        <w:t xml:space="preserve"> </w:t>
      </w:r>
      <w:r w:rsidR="00C33FD2" w:rsidRPr="00C33FD2">
        <w:rPr>
          <w:rFonts w:cs="Arial"/>
          <w:szCs w:val="24"/>
        </w:rPr>
        <w:t>Working within the Corporate Services Team, you will monitor the fundraising inbox and phone messages, co-ordinate contact with individuals and organisations who are fundraising, or want to fundraise, with us, and provide support and information that they may need. You will also be visiting locations within and around York to collect donations/collection boxes etc. and work with the finance team to manage the donations we receive.</w:t>
      </w:r>
    </w:p>
    <w:p w:rsidR="00C33FD2" w:rsidRPr="00C33FD2" w:rsidRDefault="00C33FD2" w:rsidP="00C33FD2">
      <w:pPr>
        <w:rPr>
          <w:rFonts w:cs="Arial"/>
          <w:szCs w:val="24"/>
        </w:rPr>
      </w:pPr>
    </w:p>
    <w:p w:rsidR="00D87F78" w:rsidRDefault="00C33FD2" w:rsidP="00C33FD2">
      <w:pPr>
        <w:rPr>
          <w:rFonts w:cs="Arial"/>
          <w:szCs w:val="24"/>
        </w:rPr>
      </w:pPr>
      <w:r w:rsidRPr="00C33FD2">
        <w:rPr>
          <w:rFonts w:cs="Arial"/>
          <w:szCs w:val="24"/>
        </w:rPr>
        <w:t>Part of your role will also be to promote the work of the fundraisers, and the fundraising elements of the charity on social media.</w:t>
      </w:r>
    </w:p>
    <w:p w:rsidR="00D87F78" w:rsidRPr="006D19DC" w:rsidRDefault="00D87F78" w:rsidP="006D19DC">
      <w:pPr>
        <w:rPr>
          <w:rFonts w:cs="Arial"/>
          <w:szCs w:val="24"/>
        </w:rPr>
      </w:pPr>
    </w:p>
    <w:p w:rsidR="006D19DC" w:rsidRDefault="00D87F78" w:rsidP="006D19DC">
      <w:pPr>
        <w:rPr>
          <w:rFonts w:cs="Arial"/>
          <w:szCs w:val="24"/>
        </w:rPr>
      </w:pPr>
      <w:r>
        <w:rPr>
          <w:rFonts w:cs="Arial"/>
          <w:szCs w:val="24"/>
        </w:rPr>
        <w:t xml:space="preserve">We have recently implemented a new blended way of working, which allows an increased level of flexibility in our roles, including the option of a mix of office and home based working and some flexible hours to fit around personal commitments. </w:t>
      </w:r>
    </w:p>
    <w:p w:rsidR="00D87F78" w:rsidRDefault="00D87F78" w:rsidP="006D19DC">
      <w:pPr>
        <w:rPr>
          <w:rFonts w:cs="Arial"/>
          <w:szCs w:val="24"/>
        </w:rPr>
      </w:pPr>
    </w:p>
    <w:p w:rsidR="005D060E" w:rsidRPr="005D060E" w:rsidRDefault="005D060E" w:rsidP="005D060E">
      <w:pPr>
        <w:rPr>
          <w:rFonts w:cs="Arial"/>
          <w:szCs w:val="24"/>
        </w:rPr>
      </w:pPr>
      <w:r w:rsidRPr="005D060E">
        <w:rPr>
          <w:rFonts w:cs="Arial"/>
          <w:szCs w:val="24"/>
        </w:rPr>
        <w:t>Experience of fundraising</w:t>
      </w:r>
      <w:r>
        <w:rPr>
          <w:rFonts w:cs="Arial"/>
          <w:szCs w:val="24"/>
        </w:rPr>
        <w:t xml:space="preserve"> administration</w:t>
      </w:r>
      <w:r w:rsidRPr="005D060E">
        <w:rPr>
          <w:rFonts w:cs="Arial"/>
          <w:szCs w:val="24"/>
        </w:rPr>
        <w:t xml:space="preserve"> within the charity sector is </w:t>
      </w:r>
      <w:r>
        <w:rPr>
          <w:rFonts w:cs="Arial"/>
          <w:szCs w:val="24"/>
        </w:rPr>
        <w:t>preferred</w:t>
      </w:r>
      <w:r w:rsidRPr="005D060E">
        <w:rPr>
          <w:rFonts w:cs="Arial"/>
          <w:szCs w:val="24"/>
        </w:rPr>
        <w:t xml:space="preserve"> </w:t>
      </w:r>
      <w:r>
        <w:rPr>
          <w:rFonts w:cs="Arial"/>
          <w:szCs w:val="24"/>
        </w:rPr>
        <w:t xml:space="preserve">and </w:t>
      </w:r>
      <w:r w:rsidRPr="005D060E">
        <w:rPr>
          <w:rFonts w:cs="Arial"/>
          <w:szCs w:val="24"/>
        </w:rPr>
        <w:t>excellent communication skill</w:t>
      </w:r>
      <w:r>
        <w:rPr>
          <w:rFonts w:cs="Arial"/>
          <w:szCs w:val="24"/>
        </w:rPr>
        <w:t>s (digital, verbal and written) are key to making this role a success.</w:t>
      </w:r>
      <w:r w:rsidRPr="005D060E">
        <w:rPr>
          <w:rFonts w:cs="Arial"/>
          <w:szCs w:val="24"/>
        </w:rPr>
        <w:t xml:space="preserve"> </w:t>
      </w:r>
    </w:p>
    <w:p w:rsidR="005D060E" w:rsidRPr="005D060E" w:rsidRDefault="005D060E" w:rsidP="005D060E">
      <w:pPr>
        <w:rPr>
          <w:rFonts w:cs="Arial"/>
          <w:szCs w:val="24"/>
        </w:rPr>
      </w:pPr>
      <w:bookmarkStart w:id="0" w:name="_GoBack"/>
      <w:bookmarkEnd w:id="0"/>
    </w:p>
    <w:p w:rsidR="005D060E" w:rsidRPr="005D060E" w:rsidRDefault="005D060E" w:rsidP="005D060E">
      <w:pPr>
        <w:rPr>
          <w:rFonts w:cs="Arial"/>
          <w:szCs w:val="24"/>
        </w:rPr>
      </w:pPr>
      <w:r w:rsidRPr="005D060E">
        <w:rPr>
          <w:rFonts w:cs="Arial"/>
          <w:szCs w:val="24"/>
        </w:rPr>
        <w:t>For an application pack visit www.yorkmind.org.uk/jobs or if you need support to download an application please ring on 01904 643 364.</w:t>
      </w:r>
    </w:p>
    <w:p w:rsidR="005D060E" w:rsidRPr="005D060E" w:rsidRDefault="005D060E" w:rsidP="005D060E">
      <w:pPr>
        <w:rPr>
          <w:rFonts w:cs="Arial"/>
          <w:szCs w:val="24"/>
        </w:rPr>
      </w:pPr>
    </w:p>
    <w:p w:rsidR="005D060E" w:rsidRDefault="005D060E" w:rsidP="005D060E">
      <w:pPr>
        <w:rPr>
          <w:rFonts w:cs="Arial"/>
          <w:szCs w:val="24"/>
        </w:rPr>
      </w:pPr>
      <w:r w:rsidRPr="005D060E">
        <w:rPr>
          <w:rFonts w:cs="Arial"/>
          <w:szCs w:val="24"/>
        </w:rPr>
        <w:t>If you would like an informal discussion a</w:t>
      </w:r>
      <w:r>
        <w:rPr>
          <w:rFonts w:cs="Arial"/>
          <w:szCs w:val="24"/>
        </w:rPr>
        <w:t>bout this post, please contact Jo Holloway-Green, Head of Corporate Services</w:t>
      </w:r>
      <w:r w:rsidRPr="005D060E">
        <w:rPr>
          <w:rFonts w:cs="Arial"/>
          <w:szCs w:val="24"/>
        </w:rPr>
        <w:t xml:space="preserve">, on </w:t>
      </w:r>
      <w:r>
        <w:rPr>
          <w:rFonts w:cs="Arial"/>
          <w:szCs w:val="24"/>
        </w:rPr>
        <w:t>07933 455224</w:t>
      </w:r>
      <w:r w:rsidRPr="005D060E">
        <w:rPr>
          <w:rFonts w:cs="Arial"/>
          <w:szCs w:val="24"/>
        </w:rPr>
        <w:t xml:space="preserve"> / </w:t>
      </w:r>
      <w:r>
        <w:rPr>
          <w:rFonts w:cs="Arial"/>
          <w:szCs w:val="24"/>
        </w:rPr>
        <w:t>jo.holloway-green</w:t>
      </w:r>
      <w:r w:rsidRPr="005D060E">
        <w:rPr>
          <w:rFonts w:cs="Arial"/>
          <w:szCs w:val="24"/>
        </w:rPr>
        <w:t xml:space="preserve">@yorkmind.org.uk. </w:t>
      </w:r>
    </w:p>
    <w:p w:rsidR="005D060E" w:rsidRDefault="005D060E" w:rsidP="005D060E">
      <w:pPr>
        <w:rPr>
          <w:rFonts w:cs="Arial"/>
          <w:szCs w:val="24"/>
        </w:rPr>
      </w:pPr>
    </w:p>
    <w:p w:rsidR="00644029" w:rsidRDefault="005D060E" w:rsidP="005D060E">
      <w:pPr>
        <w:rPr>
          <w:rFonts w:cs="Arial"/>
          <w:szCs w:val="24"/>
        </w:rPr>
      </w:pPr>
      <w:r w:rsidRPr="005D060E">
        <w:rPr>
          <w:rFonts w:cs="Arial"/>
          <w:szCs w:val="24"/>
        </w:rPr>
        <w:t xml:space="preserve"> Your completed application form should be returne</w:t>
      </w:r>
      <w:r>
        <w:rPr>
          <w:rFonts w:cs="Arial"/>
          <w:szCs w:val="24"/>
        </w:rPr>
        <w:t xml:space="preserve">d to: </w:t>
      </w:r>
      <w:hyperlink r:id="rId9" w:history="1">
        <w:r w:rsidRPr="00403CF0">
          <w:rPr>
            <w:rStyle w:val="Hyperlink"/>
            <w:rFonts w:cs="Arial"/>
            <w:szCs w:val="24"/>
          </w:rPr>
          <w:t>vacancies@yorkmind.org.uk</w:t>
        </w:r>
      </w:hyperlink>
    </w:p>
    <w:p w:rsidR="005D060E" w:rsidRDefault="005D060E" w:rsidP="005D060E">
      <w:pPr>
        <w:rPr>
          <w:rFonts w:cs="Arial"/>
          <w:szCs w:val="24"/>
        </w:rPr>
      </w:pPr>
    </w:p>
    <w:p w:rsidR="00C8590C" w:rsidRDefault="004C772B" w:rsidP="00AA065F">
      <w:pPr>
        <w:rPr>
          <w:rFonts w:cs="Arial"/>
          <w:b/>
          <w:szCs w:val="24"/>
        </w:rPr>
      </w:pPr>
      <w:r w:rsidRPr="00BB5015">
        <w:rPr>
          <w:rFonts w:cs="Arial"/>
          <w:szCs w:val="24"/>
        </w:rPr>
        <w:t>Closing date</w:t>
      </w:r>
      <w:r w:rsidR="00770544">
        <w:rPr>
          <w:rFonts w:cs="Arial"/>
          <w:szCs w:val="24"/>
        </w:rPr>
        <w:t xml:space="preserve"> for </w:t>
      </w:r>
      <w:r w:rsidR="005D060E">
        <w:rPr>
          <w:rFonts w:cs="Arial"/>
          <w:szCs w:val="24"/>
        </w:rPr>
        <w:t>applications</w:t>
      </w:r>
      <w:r w:rsidR="006A448C" w:rsidRPr="00BB5015">
        <w:rPr>
          <w:rFonts w:cs="Arial"/>
          <w:szCs w:val="24"/>
        </w:rPr>
        <w:t>:</w:t>
      </w:r>
      <w:r w:rsidR="006A448C" w:rsidRPr="00BB5015">
        <w:rPr>
          <w:rFonts w:cs="Arial"/>
          <w:b/>
          <w:szCs w:val="24"/>
        </w:rPr>
        <w:t xml:space="preserve">  </w:t>
      </w:r>
      <w:r w:rsidR="005D060E">
        <w:rPr>
          <w:rFonts w:cs="Arial"/>
          <w:b/>
          <w:szCs w:val="24"/>
        </w:rPr>
        <w:t>9am Tuesday 21</w:t>
      </w:r>
      <w:r w:rsidR="005D060E" w:rsidRPr="005D060E">
        <w:rPr>
          <w:rFonts w:cs="Arial"/>
          <w:b/>
          <w:szCs w:val="24"/>
          <w:vertAlign w:val="superscript"/>
        </w:rPr>
        <w:t>st</w:t>
      </w:r>
      <w:r w:rsidR="005D060E">
        <w:rPr>
          <w:rFonts w:cs="Arial"/>
          <w:b/>
          <w:szCs w:val="24"/>
        </w:rPr>
        <w:t xml:space="preserve"> December</w:t>
      </w:r>
    </w:p>
    <w:p w:rsidR="005D060E" w:rsidRPr="00BB5015" w:rsidRDefault="005D060E" w:rsidP="00AA065F">
      <w:pPr>
        <w:rPr>
          <w:rFonts w:cs="Arial"/>
          <w:color w:val="FF0000"/>
          <w:szCs w:val="24"/>
        </w:rPr>
      </w:pPr>
    </w:p>
    <w:p w:rsidR="00AD548F" w:rsidRPr="005D060E" w:rsidRDefault="005D060E" w:rsidP="00AA065F">
      <w:pPr>
        <w:rPr>
          <w:rFonts w:cs="Arial"/>
          <w:b/>
          <w:szCs w:val="24"/>
        </w:rPr>
      </w:pPr>
      <w:r w:rsidRPr="005D060E">
        <w:rPr>
          <w:rFonts w:cs="Arial"/>
          <w:b/>
          <w:szCs w:val="24"/>
        </w:rPr>
        <w:t xml:space="preserve">Please note candidates will be shortlisted and interviewed as applications arrive and we reserve the right to close this vacancy earlier, if we are able </w:t>
      </w:r>
      <w:r>
        <w:rPr>
          <w:rFonts w:cs="Arial"/>
          <w:b/>
          <w:szCs w:val="24"/>
        </w:rPr>
        <w:t>to appoint someone to the post</w:t>
      </w:r>
    </w:p>
    <w:sectPr w:rsidR="00AD548F" w:rsidRPr="005D060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0B" w:rsidRDefault="00942D0B" w:rsidP="00F6521E">
      <w:r>
        <w:separator/>
      </w:r>
    </w:p>
  </w:endnote>
  <w:endnote w:type="continuationSeparator" w:id="0">
    <w:p w:rsidR="00942D0B" w:rsidRDefault="00942D0B" w:rsidP="00F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6" w:rsidRPr="005D060E" w:rsidRDefault="00AA065F">
    <w:pPr>
      <w:pStyle w:val="Footer"/>
      <w:rPr>
        <w:sz w:val="16"/>
        <w:szCs w:val="16"/>
      </w:rPr>
    </w:pPr>
    <w:r>
      <w:rPr>
        <w:sz w:val="16"/>
        <w:szCs w:val="16"/>
      </w:rPr>
      <w:t xml:space="preserve">Created </w:t>
    </w:r>
    <w:r w:rsidR="005D060E">
      <w:rPr>
        <w:sz w:val="16"/>
        <w:szCs w:val="16"/>
      </w:rPr>
      <w:t>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0B" w:rsidRDefault="00942D0B" w:rsidP="00F6521E">
      <w:r>
        <w:separator/>
      </w:r>
    </w:p>
  </w:footnote>
  <w:footnote w:type="continuationSeparator" w:id="0">
    <w:p w:rsidR="00942D0B" w:rsidRDefault="00942D0B" w:rsidP="00F6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1E" w:rsidRDefault="00F6521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A7D1D"/>
    <w:multiLevelType w:val="hybridMultilevel"/>
    <w:tmpl w:val="7A127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stroke="f">
      <v:fill color2="fill lighten(97)" rotate="t" angle="-90" method="linear sigma" focus="100%" type="gradient"/>
      <v:stroke insetpen="t" on="f">
        <o:left v:ext="view" insetpen="t"/>
        <o:top v:ext="view" insetpen="t"/>
        <o:right v:ext="view" insetpen="t"/>
        <o:bottom v:ext="view" insetpen="t"/>
      </v:stroke>
      <v:shadow color="#c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2A"/>
    <w:rsid w:val="00025BFC"/>
    <w:rsid w:val="00074D04"/>
    <w:rsid w:val="00081BF6"/>
    <w:rsid w:val="000C7DC0"/>
    <w:rsid w:val="000E0670"/>
    <w:rsid w:val="000E1EA0"/>
    <w:rsid w:val="0010360D"/>
    <w:rsid w:val="00110EBA"/>
    <w:rsid w:val="001226C0"/>
    <w:rsid w:val="001533E7"/>
    <w:rsid w:val="00174108"/>
    <w:rsid w:val="001A0243"/>
    <w:rsid w:val="001A50C3"/>
    <w:rsid w:val="001A53F9"/>
    <w:rsid w:val="001B6E5A"/>
    <w:rsid w:val="001E2F94"/>
    <w:rsid w:val="001E3841"/>
    <w:rsid w:val="00213BFD"/>
    <w:rsid w:val="0023511C"/>
    <w:rsid w:val="002A3D22"/>
    <w:rsid w:val="002B2A04"/>
    <w:rsid w:val="002D079C"/>
    <w:rsid w:val="002D7A34"/>
    <w:rsid w:val="00321B90"/>
    <w:rsid w:val="003430EA"/>
    <w:rsid w:val="003C10F3"/>
    <w:rsid w:val="003C4157"/>
    <w:rsid w:val="003E53AD"/>
    <w:rsid w:val="00417026"/>
    <w:rsid w:val="00441AD9"/>
    <w:rsid w:val="00484032"/>
    <w:rsid w:val="00486CF3"/>
    <w:rsid w:val="004916D9"/>
    <w:rsid w:val="004C772B"/>
    <w:rsid w:val="005111EA"/>
    <w:rsid w:val="0051641F"/>
    <w:rsid w:val="005279D6"/>
    <w:rsid w:val="00556CC2"/>
    <w:rsid w:val="00571C6F"/>
    <w:rsid w:val="00591FD5"/>
    <w:rsid w:val="00596F13"/>
    <w:rsid w:val="005D060E"/>
    <w:rsid w:val="005E7F63"/>
    <w:rsid w:val="005F05AD"/>
    <w:rsid w:val="005F1A61"/>
    <w:rsid w:val="005F402A"/>
    <w:rsid w:val="00632790"/>
    <w:rsid w:val="00644029"/>
    <w:rsid w:val="00680435"/>
    <w:rsid w:val="00681635"/>
    <w:rsid w:val="00690031"/>
    <w:rsid w:val="006A448C"/>
    <w:rsid w:val="006C2CA5"/>
    <w:rsid w:val="006C6A5D"/>
    <w:rsid w:val="006D19DC"/>
    <w:rsid w:val="006E6FC5"/>
    <w:rsid w:val="007110EC"/>
    <w:rsid w:val="00717660"/>
    <w:rsid w:val="007425AE"/>
    <w:rsid w:val="007658CA"/>
    <w:rsid w:val="00767526"/>
    <w:rsid w:val="00770544"/>
    <w:rsid w:val="00786823"/>
    <w:rsid w:val="00786EA2"/>
    <w:rsid w:val="00796C7B"/>
    <w:rsid w:val="007A7171"/>
    <w:rsid w:val="007C7062"/>
    <w:rsid w:val="007E224E"/>
    <w:rsid w:val="0081179E"/>
    <w:rsid w:val="00817AFE"/>
    <w:rsid w:val="00853AD6"/>
    <w:rsid w:val="008628B1"/>
    <w:rsid w:val="00865292"/>
    <w:rsid w:val="00895CCD"/>
    <w:rsid w:val="008A53AB"/>
    <w:rsid w:val="008C2708"/>
    <w:rsid w:val="008D63C0"/>
    <w:rsid w:val="008F573D"/>
    <w:rsid w:val="00907B2B"/>
    <w:rsid w:val="00912235"/>
    <w:rsid w:val="00937158"/>
    <w:rsid w:val="00942D0B"/>
    <w:rsid w:val="0096623C"/>
    <w:rsid w:val="009679EC"/>
    <w:rsid w:val="00987E39"/>
    <w:rsid w:val="00995621"/>
    <w:rsid w:val="0099562A"/>
    <w:rsid w:val="009C197F"/>
    <w:rsid w:val="009E5F29"/>
    <w:rsid w:val="00A1292E"/>
    <w:rsid w:val="00A13EB3"/>
    <w:rsid w:val="00A3615E"/>
    <w:rsid w:val="00A93FB6"/>
    <w:rsid w:val="00AA065F"/>
    <w:rsid w:val="00AD548F"/>
    <w:rsid w:val="00AF41BA"/>
    <w:rsid w:val="00B14053"/>
    <w:rsid w:val="00B20186"/>
    <w:rsid w:val="00B27BAD"/>
    <w:rsid w:val="00B655DA"/>
    <w:rsid w:val="00B91399"/>
    <w:rsid w:val="00BB018C"/>
    <w:rsid w:val="00BB5015"/>
    <w:rsid w:val="00C047FD"/>
    <w:rsid w:val="00C06ABA"/>
    <w:rsid w:val="00C33FD2"/>
    <w:rsid w:val="00C47869"/>
    <w:rsid w:val="00C7225C"/>
    <w:rsid w:val="00C8590C"/>
    <w:rsid w:val="00C9119C"/>
    <w:rsid w:val="00C97D76"/>
    <w:rsid w:val="00CC6851"/>
    <w:rsid w:val="00CD479A"/>
    <w:rsid w:val="00CD52BF"/>
    <w:rsid w:val="00CE695B"/>
    <w:rsid w:val="00D02E27"/>
    <w:rsid w:val="00D13EE2"/>
    <w:rsid w:val="00D25CE1"/>
    <w:rsid w:val="00D51FA5"/>
    <w:rsid w:val="00D87F78"/>
    <w:rsid w:val="00DB7637"/>
    <w:rsid w:val="00DD648A"/>
    <w:rsid w:val="00E23EE0"/>
    <w:rsid w:val="00E36D43"/>
    <w:rsid w:val="00E37595"/>
    <w:rsid w:val="00EA0A90"/>
    <w:rsid w:val="00EC4364"/>
    <w:rsid w:val="00EE25CF"/>
    <w:rsid w:val="00EE600E"/>
    <w:rsid w:val="00F4402F"/>
    <w:rsid w:val="00F472CD"/>
    <w:rsid w:val="00F6521E"/>
    <w:rsid w:val="00F66798"/>
    <w:rsid w:val="00F9597C"/>
    <w:rsid w:val="00FB739E"/>
    <w:rsid w:val="00FC7DF6"/>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f">
      <v:fill color2="fill lighten(97)" rotate="t" angle="-90" method="linear sigma" focus="100%" type="gradient"/>
      <v:stroke insetpen="t" on="f">
        <o:left v:ext="view" insetpen="t"/>
        <o:top v:ext="view" insetpen="t"/>
        <o:right v:ext="view" insetpen="t"/>
        <o:bottom v:ext="view" insetpen="t"/>
      </v:stroke>
      <v:shadow color="#ccc"/>
      <v:textbox inset="2.88pt,2.88pt,2.88pt,2.88pt"/>
    </o:shapedefaults>
    <o:shapelayout v:ext="edit">
      <o:idmap v:ext="edit" data="1"/>
    </o:shapelayout>
  </w:shapeDefaults>
  <w:decimalSymbol w:val="."/>
  <w:listSeparator w:val=","/>
  <w15:docId w15:val="{E6C00A93-0A89-4B7B-B729-8EB5809A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71"/>
    <w:pPr>
      <w:jc w:val="both"/>
    </w:pPr>
    <w:rPr>
      <w:rFonts w:ascii="Arial" w:hAnsi="Arial"/>
      <w:sz w:val="24"/>
    </w:rPr>
  </w:style>
  <w:style w:type="paragraph" w:styleId="Heading1">
    <w:name w:val="heading 1"/>
    <w:basedOn w:val="Normal"/>
    <w:next w:val="Normal"/>
    <w:qFormat/>
    <w:rsid w:val="00417026"/>
    <w:pPr>
      <w:keepNext/>
      <w:jc w:val="left"/>
      <w:outlineLvl w:val="0"/>
    </w:pPr>
    <w:rPr>
      <w:rFonts w:cs="Arial"/>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7171"/>
    <w:rPr>
      <w:sz w:val="28"/>
    </w:rPr>
  </w:style>
  <w:style w:type="character" w:styleId="Hyperlink">
    <w:name w:val="Hyperlink"/>
    <w:rsid w:val="003E53AD"/>
    <w:rPr>
      <w:color w:val="0000FF"/>
      <w:u w:val="single"/>
    </w:rPr>
  </w:style>
  <w:style w:type="paragraph" w:styleId="BalloonText">
    <w:name w:val="Balloon Text"/>
    <w:basedOn w:val="Normal"/>
    <w:link w:val="BalloonTextChar"/>
    <w:rsid w:val="00F6521E"/>
    <w:rPr>
      <w:rFonts w:ascii="Tahoma" w:hAnsi="Tahoma" w:cs="Tahoma"/>
      <w:sz w:val="16"/>
      <w:szCs w:val="16"/>
    </w:rPr>
  </w:style>
  <w:style w:type="character" w:customStyle="1" w:styleId="BalloonTextChar">
    <w:name w:val="Balloon Text Char"/>
    <w:basedOn w:val="DefaultParagraphFont"/>
    <w:link w:val="BalloonText"/>
    <w:rsid w:val="00F6521E"/>
    <w:rPr>
      <w:rFonts w:ascii="Tahoma" w:hAnsi="Tahoma" w:cs="Tahoma"/>
      <w:sz w:val="16"/>
      <w:szCs w:val="16"/>
    </w:rPr>
  </w:style>
  <w:style w:type="paragraph" w:styleId="Header">
    <w:name w:val="header"/>
    <w:basedOn w:val="Normal"/>
    <w:link w:val="HeaderChar"/>
    <w:rsid w:val="00F6521E"/>
    <w:pPr>
      <w:tabs>
        <w:tab w:val="center" w:pos="4513"/>
        <w:tab w:val="right" w:pos="9026"/>
      </w:tabs>
    </w:pPr>
  </w:style>
  <w:style w:type="character" w:customStyle="1" w:styleId="HeaderChar">
    <w:name w:val="Header Char"/>
    <w:basedOn w:val="DefaultParagraphFont"/>
    <w:link w:val="Header"/>
    <w:rsid w:val="00F6521E"/>
    <w:rPr>
      <w:rFonts w:ascii="Arial" w:hAnsi="Arial"/>
      <w:sz w:val="24"/>
    </w:rPr>
  </w:style>
  <w:style w:type="paragraph" w:styleId="Footer">
    <w:name w:val="footer"/>
    <w:basedOn w:val="Normal"/>
    <w:link w:val="FooterChar"/>
    <w:uiPriority w:val="99"/>
    <w:rsid w:val="00F6521E"/>
    <w:pPr>
      <w:tabs>
        <w:tab w:val="center" w:pos="4513"/>
        <w:tab w:val="right" w:pos="9026"/>
      </w:tabs>
    </w:pPr>
  </w:style>
  <w:style w:type="character" w:customStyle="1" w:styleId="FooterChar">
    <w:name w:val="Footer Char"/>
    <w:basedOn w:val="DefaultParagraphFont"/>
    <w:link w:val="Footer"/>
    <w:uiPriority w:val="99"/>
    <w:rsid w:val="00F6521E"/>
    <w:rPr>
      <w:rFonts w:ascii="Arial" w:hAnsi="Arial"/>
      <w:sz w:val="24"/>
    </w:rPr>
  </w:style>
  <w:style w:type="paragraph" w:customStyle="1" w:styleId="Default">
    <w:name w:val="Default"/>
    <w:rsid w:val="006D19D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2206">
      <w:bodyDiv w:val="1"/>
      <w:marLeft w:val="0"/>
      <w:marRight w:val="0"/>
      <w:marTop w:val="0"/>
      <w:marBottom w:val="0"/>
      <w:divBdr>
        <w:top w:val="none" w:sz="0" w:space="0" w:color="auto"/>
        <w:left w:val="none" w:sz="0" w:space="0" w:color="auto"/>
        <w:bottom w:val="none" w:sz="0" w:space="0" w:color="auto"/>
        <w:right w:val="none" w:sz="0" w:space="0" w:color="auto"/>
      </w:divBdr>
    </w:div>
    <w:div w:id="938680485">
      <w:bodyDiv w:val="1"/>
      <w:marLeft w:val="0"/>
      <w:marRight w:val="0"/>
      <w:marTop w:val="0"/>
      <w:marBottom w:val="0"/>
      <w:divBdr>
        <w:top w:val="none" w:sz="0" w:space="0" w:color="auto"/>
        <w:left w:val="none" w:sz="0" w:space="0" w:color="auto"/>
        <w:bottom w:val="none" w:sz="0" w:space="0" w:color="auto"/>
        <w:right w:val="none" w:sz="0" w:space="0" w:color="auto"/>
      </w:divBdr>
      <w:divsChild>
        <w:div w:id="1238713370">
          <w:marLeft w:val="0"/>
          <w:marRight w:val="0"/>
          <w:marTop w:val="0"/>
          <w:marBottom w:val="0"/>
          <w:divBdr>
            <w:top w:val="none" w:sz="0" w:space="0" w:color="auto"/>
            <w:left w:val="none" w:sz="0" w:space="0" w:color="auto"/>
            <w:bottom w:val="none" w:sz="0" w:space="0" w:color="auto"/>
            <w:right w:val="none" w:sz="0" w:space="0" w:color="auto"/>
          </w:divBdr>
          <w:divsChild>
            <w:div w:id="1706320885">
              <w:marLeft w:val="0"/>
              <w:marRight w:val="0"/>
              <w:marTop w:val="0"/>
              <w:marBottom w:val="0"/>
              <w:divBdr>
                <w:top w:val="none" w:sz="0" w:space="0" w:color="auto"/>
                <w:left w:val="none" w:sz="0" w:space="0" w:color="auto"/>
                <w:bottom w:val="none" w:sz="0" w:space="0" w:color="auto"/>
                <w:right w:val="none" w:sz="0" w:space="0" w:color="auto"/>
              </w:divBdr>
              <w:divsChild>
                <w:div w:id="1112476882">
                  <w:marLeft w:val="0"/>
                  <w:marRight w:val="0"/>
                  <w:marTop w:val="0"/>
                  <w:marBottom w:val="0"/>
                  <w:divBdr>
                    <w:top w:val="none" w:sz="0" w:space="0" w:color="auto"/>
                    <w:left w:val="none" w:sz="0" w:space="0" w:color="auto"/>
                    <w:bottom w:val="none" w:sz="0" w:space="0" w:color="auto"/>
                    <w:right w:val="none" w:sz="0" w:space="0" w:color="auto"/>
                  </w:divBdr>
                  <w:divsChild>
                    <w:div w:id="37290172">
                      <w:marLeft w:val="0"/>
                      <w:marRight w:val="0"/>
                      <w:marTop w:val="0"/>
                      <w:marBottom w:val="0"/>
                      <w:divBdr>
                        <w:top w:val="none" w:sz="0" w:space="0" w:color="auto"/>
                        <w:left w:val="none" w:sz="0" w:space="0" w:color="auto"/>
                        <w:bottom w:val="none" w:sz="0" w:space="0" w:color="auto"/>
                        <w:right w:val="none" w:sz="0" w:space="0" w:color="auto"/>
                      </w:divBdr>
                      <w:divsChild>
                        <w:div w:id="1192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york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B21C-0CC8-4CCF-A2B4-AD6FDA32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2101</CharactersWithSpaces>
  <SharedDoc>false</SharedDoc>
  <HLinks>
    <vt:vector size="18" baseType="variant">
      <vt:variant>
        <vt:i4>3276900</vt:i4>
      </vt:variant>
      <vt:variant>
        <vt:i4>0</vt:i4>
      </vt:variant>
      <vt:variant>
        <vt:i4>0</vt:i4>
      </vt:variant>
      <vt:variant>
        <vt:i4>5</vt:i4>
      </vt:variant>
      <vt:variant>
        <vt:lpwstr>http://www.yorkmind.org.uk/jobs</vt:lpwstr>
      </vt:variant>
      <vt:variant>
        <vt:lpwstr/>
      </vt:variant>
      <vt:variant>
        <vt:i4>6357014</vt:i4>
      </vt:variant>
      <vt:variant>
        <vt:i4>-1</vt:i4>
      </vt:variant>
      <vt:variant>
        <vt:i4>1032</vt:i4>
      </vt:variant>
      <vt:variant>
        <vt:i4>1</vt:i4>
      </vt:variant>
      <vt:variant>
        <vt:lpwstr>http://www.google.co.uk/images?q=tbn:GaoSErad40tfbM::www.stedmundsbury.gov.uk/sebc/live/images/ticks_1.jpg</vt:lpwstr>
      </vt:variant>
      <vt:variant>
        <vt:lpwstr/>
      </vt:variant>
      <vt:variant>
        <vt:i4>1638420</vt:i4>
      </vt:variant>
      <vt:variant>
        <vt:i4>-1</vt:i4>
      </vt:variant>
      <vt:variant>
        <vt:i4>1033</vt:i4>
      </vt:variant>
      <vt:variant>
        <vt:i4>1</vt:i4>
      </vt:variant>
      <vt:variant>
        <vt:lpwstr>http://www.investorsinpeople.co.uk/PublishingImages/IIP-Logo.gif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Scott</dc:creator>
  <cp:lastModifiedBy>Jo Holloway-Green</cp:lastModifiedBy>
  <cp:revision>3</cp:revision>
  <cp:lastPrinted>2016-11-10T14:49:00Z</cp:lastPrinted>
  <dcterms:created xsi:type="dcterms:W3CDTF">2021-12-02T15:22:00Z</dcterms:created>
  <dcterms:modified xsi:type="dcterms:W3CDTF">2021-12-02T15:28:00Z</dcterms:modified>
</cp:coreProperties>
</file>