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7B701B" w:rsidRDefault="00784423" w:rsidP="004A1280">
      <w:pPr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Job title:</w:t>
      </w:r>
      <w:r w:rsidR="009B35CD" w:rsidRPr="007B701B">
        <w:rPr>
          <w:rFonts w:ascii="Arial" w:hAnsi="Arial" w:cs="Arial"/>
          <w:b/>
          <w:sz w:val="28"/>
          <w:szCs w:val="28"/>
        </w:rPr>
        <w:t xml:space="preserve"> </w:t>
      </w:r>
      <w:r w:rsidR="00D00EB3">
        <w:rPr>
          <w:rFonts w:ascii="Arial" w:hAnsi="Arial" w:cs="Arial"/>
          <w:b/>
          <w:sz w:val="28"/>
          <w:szCs w:val="28"/>
        </w:rPr>
        <w:t>Fundraising Co-Ordinator (Maternity Cover)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47"/>
        <w:gridCol w:w="6151"/>
        <w:gridCol w:w="6152"/>
      </w:tblGrid>
      <w:tr w:rsidR="005902B3" w:rsidRPr="00D00EB3" w:rsidTr="009B35CD">
        <w:tc>
          <w:tcPr>
            <w:tcW w:w="2547" w:type="dxa"/>
          </w:tcPr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152" w:type="dxa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902B3" w:rsidRPr="00D00EB3" w:rsidTr="009B35CD">
        <w:trPr>
          <w:trHeight w:val="472"/>
        </w:trPr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51" w:type="dxa"/>
            <w:vAlign w:val="center"/>
          </w:tcPr>
          <w:p w:rsidR="003F40FC" w:rsidRPr="00D00EB3" w:rsidRDefault="003F40FC" w:rsidP="00D00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D00EB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21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Experience of community, corporate and event fundraising within the charity sector</w:t>
            </w:r>
          </w:p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21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Excellent track record of meeting income targets and generating new income</w:t>
            </w:r>
          </w:p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21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Experience of organising fundraising events</w:t>
            </w:r>
          </w:p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  <w:lang w:eastAsia="en-US"/>
              </w:rPr>
              <w:t>Experience of running successful virtual fundraising events</w:t>
            </w:r>
          </w:p>
        </w:tc>
      </w:tr>
      <w:tr w:rsidR="005902B3" w:rsidRPr="00D00EB3" w:rsidTr="009B35CD"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151" w:type="dxa"/>
            <w:vAlign w:val="center"/>
          </w:tcPr>
          <w:p w:rsidR="005902B3" w:rsidRPr="00D00EB3" w:rsidRDefault="005902B3" w:rsidP="00D00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D00EB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D00EB3" w:rsidTr="009B35CD">
        <w:trPr>
          <w:trHeight w:val="421"/>
        </w:trPr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Collaborative and inclusive, prepared to work as part of a wider team in contributing specific fundraising expertise</w:t>
            </w:r>
          </w:p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D00EB3" w:rsidRPr="00D00EB3" w:rsidRDefault="00D00EB3" w:rsidP="00D00EB3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Knowledge of fundraising law and regulation</w:t>
            </w:r>
          </w:p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D00EB3" w:rsidTr="009B35CD">
        <w:trPr>
          <w:trHeight w:val="417"/>
        </w:trPr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151" w:type="dxa"/>
            <w:vAlign w:val="center"/>
          </w:tcPr>
          <w:p w:rsidR="00792510" w:rsidRPr="00D00EB3" w:rsidRDefault="00792510" w:rsidP="00D00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17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Excellent communication skills - digital, verbal and written</w:t>
            </w:r>
          </w:p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D00EB3" w:rsidRDefault="004A1280" w:rsidP="001E0BC1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17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Excellent organisation skills with the ability to oversee multiple projects, prioritise work and meet financial deadlines</w:t>
            </w:r>
          </w:p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17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Ability to gain the confidence of people from a wide variety of backgrounds</w:t>
            </w:r>
          </w:p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BC1" w:rsidRPr="00D00EB3" w:rsidTr="009B35CD">
        <w:trPr>
          <w:trHeight w:val="421"/>
        </w:trPr>
        <w:tc>
          <w:tcPr>
            <w:tcW w:w="2547" w:type="dxa"/>
            <w:vAlign w:val="center"/>
          </w:tcPr>
          <w:p w:rsidR="001E0BC1" w:rsidRPr="00D00EB3" w:rsidRDefault="001E0BC1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1E0BC1" w:rsidRPr="001E0BC1" w:rsidRDefault="001E0BC1" w:rsidP="001E0BC1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Good standard of numeracy – to be able to check financial information</w:t>
            </w:r>
            <w:bookmarkStart w:id="0" w:name="_GoBack"/>
            <w:bookmarkEnd w:id="0"/>
          </w:p>
        </w:tc>
        <w:tc>
          <w:tcPr>
            <w:tcW w:w="6152" w:type="dxa"/>
            <w:vAlign w:val="center"/>
          </w:tcPr>
          <w:p w:rsidR="001E0BC1" w:rsidRPr="00D00EB3" w:rsidRDefault="001E0BC1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D00EB3" w:rsidTr="009B35CD">
        <w:trPr>
          <w:trHeight w:val="421"/>
        </w:trPr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151" w:type="dxa"/>
            <w:vAlign w:val="center"/>
          </w:tcPr>
          <w:p w:rsidR="00792510" w:rsidRPr="00D00EB3" w:rsidRDefault="00792510" w:rsidP="00D00EB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23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Ability to build positive working relationships with internal and external contacts</w:t>
            </w:r>
          </w:p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B3" w:rsidRPr="00D00EB3" w:rsidTr="009B35CD">
        <w:trPr>
          <w:trHeight w:val="423"/>
        </w:trPr>
        <w:tc>
          <w:tcPr>
            <w:tcW w:w="2547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Ability to work effectively under pressure</w:t>
            </w:r>
          </w:p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B3" w:rsidRPr="00D00EB3" w:rsidTr="009B35CD">
        <w:trPr>
          <w:trHeight w:val="423"/>
        </w:trPr>
        <w:tc>
          <w:tcPr>
            <w:tcW w:w="2547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Enthusiasm for fundraising, improving mental health and for York Mind</w:t>
            </w:r>
          </w:p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B3" w:rsidRPr="00D00EB3" w:rsidTr="009B35CD">
        <w:trPr>
          <w:trHeight w:val="423"/>
        </w:trPr>
        <w:tc>
          <w:tcPr>
            <w:tcW w:w="2547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Ability to work under own initiative and operate a flexible approach</w:t>
            </w:r>
          </w:p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B3" w:rsidRPr="00D00EB3" w:rsidTr="009B35CD">
        <w:trPr>
          <w:trHeight w:val="423"/>
        </w:trPr>
        <w:tc>
          <w:tcPr>
            <w:tcW w:w="2547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Flexible approach to working unsocial hours</w:t>
            </w:r>
          </w:p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B3" w:rsidRDefault="00D00EB3" w:rsidP="005902B3">
      <w:r>
        <w:separator/>
      </w:r>
    </w:p>
  </w:endnote>
  <w:endnote w:type="continuationSeparator" w:id="0">
    <w:p w:rsidR="00D00EB3" w:rsidRDefault="00D00EB3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CE35EF">
      <w:rPr>
        <w:rFonts w:ascii="Arial" w:hAnsi="Arial" w:cs="Arial"/>
        <w:sz w:val="16"/>
        <w:szCs w:val="16"/>
      </w:rPr>
      <w:t>January 2017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B3" w:rsidRDefault="00D00EB3" w:rsidP="005902B3">
      <w:r>
        <w:separator/>
      </w:r>
    </w:p>
  </w:footnote>
  <w:footnote w:type="continuationSeparator" w:id="0">
    <w:p w:rsidR="00D00EB3" w:rsidRDefault="00D00EB3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C5F"/>
    <w:multiLevelType w:val="hybridMultilevel"/>
    <w:tmpl w:val="AE407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1F29"/>
    <w:multiLevelType w:val="hybridMultilevel"/>
    <w:tmpl w:val="BD1A2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B3"/>
    <w:rsid w:val="000810C7"/>
    <w:rsid w:val="00174530"/>
    <w:rsid w:val="00181B50"/>
    <w:rsid w:val="001E0BC1"/>
    <w:rsid w:val="002064DB"/>
    <w:rsid w:val="003F40FC"/>
    <w:rsid w:val="004A1280"/>
    <w:rsid w:val="0053522B"/>
    <w:rsid w:val="00554A33"/>
    <w:rsid w:val="005902B3"/>
    <w:rsid w:val="005C5128"/>
    <w:rsid w:val="00690DFE"/>
    <w:rsid w:val="006A36C4"/>
    <w:rsid w:val="007425D1"/>
    <w:rsid w:val="00784423"/>
    <w:rsid w:val="00792510"/>
    <w:rsid w:val="007B701B"/>
    <w:rsid w:val="0097427D"/>
    <w:rsid w:val="009B35CD"/>
    <w:rsid w:val="00CE35EF"/>
    <w:rsid w:val="00D00EB3"/>
    <w:rsid w:val="00E84E95"/>
    <w:rsid w:val="00F27936"/>
    <w:rsid w:val="00F3535B"/>
    <w:rsid w:val="00F515A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B3EBFE-9BE0-47BE-9D8F-4EBBC891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R%20-%20General\Recruitment%20and%20Selection\Staff\R&amp;S%20Employee%20templates_2017-19\2_%20Person%20Specification(Employee)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 Person Specification(Employee)2017</Template>
  <TotalTime>19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Pollard</dc:creator>
  <cp:lastModifiedBy>Holly Bilton</cp:lastModifiedBy>
  <cp:revision>2</cp:revision>
  <cp:lastPrinted>2016-11-29T14:50:00Z</cp:lastPrinted>
  <dcterms:created xsi:type="dcterms:W3CDTF">2021-01-11T15:45:00Z</dcterms:created>
  <dcterms:modified xsi:type="dcterms:W3CDTF">2021-01-12T08:56:00Z</dcterms:modified>
</cp:coreProperties>
</file>