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Look w:val="04A0" w:firstRow="1" w:lastRow="0" w:firstColumn="1" w:lastColumn="0" w:noHBand="0" w:noVBand="1"/>
      </w:tblPr>
      <w:tblGrid>
        <w:gridCol w:w="2137"/>
        <w:gridCol w:w="7185"/>
      </w:tblGrid>
      <w:tr w:rsidR="000E37C1" w:rsidRPr="00DF203F" w:rsidTr="005A1555">
        <w:trPr>
          <w:trHeight w:val="497"/>
        </w:trPr>
        <w:tc>
          <w:tcPr>
            <w:tcW w:w="9322" w:type="dxa"/>
            <w:gridSpan w:val="2"/>
            <w:tcBorders>
              <w:top w:val="nil"/>
              <w:left w:val="nil"/>
              <w:bottom w:val="single" w:sz="4" w:space="0" w:color="auto"/>
              <w:right w:val="nil"/>
            </w:tcBorders>
          </w:tcPr>
          <w:p w:rsidR="003D4F6D" w:rsidRPr="00DF203F" w:rsidRDefault="005A1555" w:rsidP="0092625B">
            <w:pPr>
              <w:pStyle w:val="Heading5"/>
              <w:numPr>
                <w:ilvl w:val="0"/>
                <w:numId w:val="0"/>
              </w:numPr>
              <w:outlineLvl w:val="4"/>
              <w:rPr>
                <w:sz w:val="24"/>
                <w:szCs w:val="24"/>
              </w:rPr>
            </w:pPr>
            <w:r>
              <w:rPr>
                <w:sz w:val="24"/>
                <w:szCs w:val="24"/>
              </w:rPr>
              <w:t xml:space="preserve">                                                                                                                                                                        </w:t>
            </w:r>
            <w:r w:rsidR="000E37C1" w:rsidRPr="005756EB">
              <w:rPr>
                <w:szCs w:val="28"/>
              </w:rPr>
              <w:t>Job Description</w:t>
            </w:r>
          </w:p>
          <w:p w:rsidR="003D4F6D" w:rsidRPr="00DF203F" w:rsidRDefault="003D4F6D" w:rsidP="003D4F6D">
            <w:pPr>
              <w:rPr>
                <w:rFonts w:ascii="Arial" w:hAnsi="Arial" w:cs="Arial"/>
                <w:sz w:val="24"/>
                <w:szCs w:val="24"/>
              </w:rPr>
            </w:pPr>
          </w:p>
        </w:tc>
      </w:tr>
      <w:tr w:rsidR="00816F05" w:rsidRPr="00DF203F" w:rsidTr="00A86ABB">
        <w:trPr>
          <w:trHeight w:val="497"/>
        </w:trPr>
        <w:tc>
          <w:tcPr>
            <w:tcW w:w="2137" w:type="dxa"/>
            <w:tcBorders>
              <w:top w:val="single" w:sz="4" w:space="0" w:color="auto"/>
              <w:left w:val="single" w:sz="4" w:space="0" w:color="auto"/>
              <w:bottom w:val="single" w:sz="4" w:space="0" w:color="auto"/>
              <w:right w:val="single" w:sz="4" w:space="0" w:color="auto"/>
            </w:tcBorders>
            <w:vAlign w:val="center"/>
          </w:tcPr>
          <w:p w:rsidR="00D97A69" w:rsidRPr="00DF203F" w:rsidRDefault="00816F05" w:rsidP="00A86ABB">
            <w:pPr>
              <w:pStyle w:val="Heading5"/>
              <w:numPr>
                <w:ilvl w:val="0"/>
                <w:numId w:val="0"/>
              </w:numPr>
              <w:jc w:val="left"/>
              <w:outlineLvl w:val="4"/>
              <w:rPr>
                <w:sz w:val="24"/>
                <w:szCs w:val="24"/>
              </w:rPr>
            </w:pPr>
            <w:r w:rsidRPr="00DF203F">
              <w:rPr>
                <w:sz w:val="24"/>
                <w:szCs w:val="24"/>
              </w:rPr>
              <w:t>Job Title</w:t>
            </w:r>
            <w:r w:rsidR="00D7433F" w:rsidRPr="00DF203F">
              <w:rPr>
                <w:sz w:val="24"/>
                <w:szCs w:val="24"/>
              </w:rPr>
              <w:t>:</w:t>
            </w:r>
          </w:p>
        </w:tc>
        <w:tc>
          <w:tcPr>
            <w:tcW w:w="7185" w:type="dxa"/>
            <w:tcBorders>
              <w:top w:val="single" w:sz="4" w:space="0" w:color="auto"/>
              <w:left w:val="single" w:sz="4" w:space="0" w:color="auto"/>
              <w:bottom w:val="single" w:sz="4" w:space="0" w:color="auto"/>
              <w:right w:val="single" w:sz="4" w:space="0" w:color="auto"/>
            </w:tcBorders>
            <w:vAlign w:val="center"/>
          </w:tcPr>
          <w:p w:rsidR="00816F05" w:rsidRPr="00A119B8" w:rsidRDefault="00A119B8" w:rsidP="00A86ABB">
            <w:pPr>
              <w:pStyle w:val="Heading5"/>
              <w:numPr>
                <w:ilvl w:val="0"/>
                <w:numId w:val="0"/>
              </w:numPr>
              <w:jc w:val="left"/>
              <w:outlineLvl w:val="4"/>
              <w:rPr>
                <w:b w:val="0"/>
                <w:sz w:val="24"/>
                <w:szCs w:val="24"/>
              </w:rPr>
            </w:pPr>
            <w:r w:rsidRPr="00A119B8">
              <w:rPr>
                <w:b w:val="0"/>
                <w:sz w:val="24"/>
                <w:szCs w:val="24"/>
              </w:rPr>
              <w:t>Activities Administrator</w:t>
            </w:r>
          </w:p>
        </w:tc>
      </w:tr>
      <w:tr w:rsidR="00816F05" w:rsidRPr="00DF203F" w:rsidTr="0092625B">
        <w:trPr>
          <w:trHeight w:val="724"/>
        </w:trPr>
        <w:tc>
          <w:tcPr>
            <w:tcW w:w="2137" w:type="dxa"/>
            <w:tcBorders>
              <w:top w:val="single" w:sz="4" w:space="0" w:color="auto"/>
              <w:left w:val="single" w:sz="4" w:space="0" w:color="auto"/>
              <w:bottom w:val="single" w:sz="4" w:space="0" w:color="auto"/>
              <w:right w:val="single" w:sz="4" w:space="0" w:color="auto"/>
            </w:tcBorders>
          </w:tcPr>
          <w:p w:rsidR="00D97A69" w:rsidRPr="00A86ABB" w:rsidRDefault="00816F05" w:rsidP="00A86ABB">
            <w:pPr>
              <w:pStyle w:val="Heading5"/>
              <w:numPr>
                <w:ilvl w:val="0"/>
                <w:numId w:val="0"/>
              </w:numPr>
              <w:jc w:val="left"/>
              <w:outlineLvl w:val="4"/>
              <w:rPr>
                <w:b w:val="0"/>
                <w:sz w:val="24"/>
                <w:szCs w:val="24"/>
              </w:rPr>
            </w:pPr>
            <w:r w:rsidRPr="00DF203F">
              <w:rPr>
                <w:sz w:val="24"/>
                <w:szCs w:val="24"/>
              </w:rPr>
              <w:t>Hours</w:t>
            </w:r>
            <w:r w:rsidR="005756EB">
              <w:rPr>
                <w:sz w:val="24"/>
                <w:szCs w:val="24"/>
              </w:rPr>
              <w:t xml:space="preserve"> </w:t>
            </w:r>
            <w:r w:rsidR="005756EB" w:rsidRPr="00101A48">
              <w:rPr>
                <w:b w:val="0"/>
                <w:sz w:val="24"/>
                <w:szCs w:val="24"/>
              </w:rPr>
              <w:t>(including working days)</w:t>
            </w:r>
          </w:p>
        </w:tc>
        <w:tc>
          <w:tcPr>
            <w:tcW w:w="7185" w:type="dxa"/>
            <w:tcBorders>
              <w:top w:val="single" w:sz="4" w:space="0" w:color="auto"/>
              <w:left w:val="single" w:sz="4" w:space="0" w:color="auto"/>
              <w:bottom w:val="single" w:sz="4" w:space="0" w:color="auto"/>
              <w:right w:val="single" w:sz="4" w:space="0" w:color="auto"/>
            </w:tcBorders>
          </w:tcPr>
          <w:p w:rsidR="00A119B8" w:rsidRPr="00A119B8" w:rsidRDefault="00BE342E" w:rsidP="00690F02">
            <w:pPr>
              <w:pStyle w:val="Heading5"/>
              <w:numPr>
                <w:ilvl w:val="0"/>
                <w:numId w:val="0"/>
              </w:numPr>
              <w:jc w:val="left"/>
              <w:outlineLvl w:val="4"/>
              <w:rPr>
                <w:b w:val="0"/>
                <w:sz w:val="24"/>
                <w:szCs w:val="24"/>
              </w:rPr>
            </w:pPr>
            <w:r>
              <w:rPr>
                <w:b w:val="0"/>
                <w:sz w:val="24"/>
                <w:szCs w:val="24"/>
              </w:rPr>
              <w:t>22.5</w:t>
            </w:r>
            <w:r w:rsidR="00A119B8" w:rsidRPr="00A119B8">
              <w:rPr>
                <w:b w:val="0"/>
                <w:sz w:val="24"/>
                <w:szCs w:val="24"/>
              </w:rPr>
              <w:t xml:space="preserve"> hours per week</w:t>
            </w:r>
            <w:r>
              <w:rPr>
                <w:b w:val="0"/>
                <w:sz w:val="24"/>
                <w:szCs w:val="24"/>
              </w:rPr>
              <w:t xml:space="preserve"> </w:t>
            </w:r>
          </w:p>
          <w:p w:rsidR="00816F05" w:rsidRPr="00A119B8" w:rsidRDefault="003B4F02" w:rsidP="003B4F02">
            <w:pPr>
              <w:pStyle w:val="Heading5"/>
              <w:numPr>
                <w:ilvl w:val="0"/>
                <w:numId w:val="0"/>
              </w:numPr>
              <w:jc w:val="left"/>
              <w:outlineLvl w:val="4"/>
              <w:rPr>
                <w:b w:val="0"/>
                <w:sz w:val="24"/>
                <w:szCs w:val="24"/>
              </w:rPr>
            </w:pPr>
            <w:r>
              <w:rPr>
                <w:b w:val="0"/>
                <w:sz w:val="24"/>
                <w:szCs w:val="24"/>
              </w:rPr>
              <w:t>(Days of work and t</w:t>
            </w:r>
            <w:r w:rsidR="00BE342E">
              <w:rPr>
                <w:b w:val="0"/>
                <w:sz w:val="24"/>
                <w:szCs w:val="24"/>
              </w:rPr>
              <w:t>imes negotiable)</w:t>
            </w:r>
          </w:p>
        </w:tc>
      </w:tr>
      <w:tr w:rsidR="00816F05" w:rsidRPr="00DF203F" w:rsidTr="002D450D">
        <w:trPr>
          <w:trHeight w:val="900"/>
        </w:trPr>
        <w:tc>
          <w:tcPr>
            <w:tcW w:w="2137" w:type="dxa"/>
            <w:tcBorders>
              <w:top w:val="single" w:sz="4" w:space="0" w:color="auto"/>
              <w:left w:val="single" w:sz="4" w:space="0" w:color="auto"/>
              <w:bottom w:val="single" w:sz="4" w:space="0" w:color="auto"/>
              <w:right w:val="single" w:sz="4" w:space="0" w:color="auto"/>
            </w:tcBorders>
          </w:tcPr>
          <w:p w:rsidR="00D97A69" w:rsidRPr="00DF203F" w:rsidRDefault="00816F05" w:rsidP="002D450D">
            <w:pPr>
              <w:pStyle w:val="Heading5"/>
              <w:numPr>
                <w:ilvl w:val="0"/>
                <w:numId w:val="0"/>
              </w:numPr>
              <w:jc w:val="left"/>
              <w:outlineLvl w:val="4"/>
              <w:rPr>
                <w:sz w:val="24"/>
                <w:szCs w:val="24"/>
              </w:rPr>
            </w:pPr>
            <w:r w:rsidRPr="00DF203F">
              <w:rPr>
                <w:sz w:val="24"/>
                <w:szCs w:val="24"/>
              </w:rPr>
              <w:t>Salary</w:t>
            </w:r>
            <w:r w:rsidR="00D7433F" w:rsidRPr="00DF203F">
              <w:rPr>
                <w:sz w:val="24"/>
                <w:szCs w:val="24"/>
              </w:rPr>
              <w:t>:</w:t>
            </w:r>
            <w:r w:rsidR="005756EB">
              <w:rPr>
                <w:sz w:val="24"/>
                <w:szCs w:val="24"/>
              </w:rPr>
              <w:t xml:space="preserve"> </w:t>
            </w:r>
            <w:r w:rsidR="005756EB" w:rsidRPr="00101A48">
              <w:rPr>
                <w:b w:val="0"/>
                <w:sz w:val="24"/>
                <w:szCs w:val="24"/>
              </w:rPr>
              <w:t>Pro-rata/full time/part time</w:t>
            </w:r>
          </w:p>
        </w:tc>
        <w:tc>
          <w:tcPr>
            <w:tcW w:w="7185" w:type="dxa"/>
            <w:tcBorders>
              <w:top w:val="single" w:sz="4" w:space="0" w:color="auto"/>
              <w:left w:val="single" w:sz="4" w:space="0" w:color="auto"/>
              <w:bottom w:val="single" w:sz="4" w:space="0" w:color="auto"/>
              <w:right w:val="single" w:sz="4" w:space="0" w:color="auto"/>
            </w:tcBorders>
            <w:vAlign w:val="center"/>
          </w:tcPr>
          <w:p w:rsidR="004A702A" w:rsidRPr="0007518E" w:rsidRDefault="004056BB" w:rsidP="0007518E">
            <w:pPr>
              <w:pStyle w:val="Heading5"/>
              <w:numPr>
                <w:ilvl w:val="0"/>
                <w:numId w:val="0"/>
              </w:numPr>
              <w:jc w:val="left"/>
              <w:rPr>
                <w:b w:val="0"/>
                <w:sz w:val="24"/>
                <w:szCs w:val="24"/>
              </w:rPr>
            </w:pPr>
            <w:r w:rsidRPr="00A86ABB">
              <w:rPr>
                <w:b w:val="0"/>
                <w:sz w:val="24"/>
                <w:szCs w:val="24"/>
              </w:rPr>
              <w:t>£</w:t>
            </w:r>
            <w:r w:rsidR="00FF456D">
              <w:rPr>
                <w:b w:val="0"/>
                <w:sz w:val="24"/>
                <w:szCs w:val="24"/>
              </w:rPr>
              <w:t xml:space="preserve">18,135 </w:t>
            </w:r>
            <w:r w:rsidR="00D96126">
              <w:rPr>
                <w:b w:val="0"/>
                <w:sz w:val="24"/>
                <w:szCs w:val="24"/>
              </w:rPr>
              <w:t>(pro rata)</w:t>
            </w:r>
            <w:bookmarkStart w:id="0" w:name="_GoBack"/>
            <w:bookmarkEnd w:id="0"/>
          </w:p>
        </w:tc>
      </w:tr>
      <w:tr w:rsidR="00816F05" w:rsidRPr="00DF203F" w:rsidTr="00A86ABB">
        <w:trPr>
          <w:trHeight w:val="434"/>
        </w:trPr>
        <w:tc>
          <w:tcPr>
            <w:tcW w:w="2137" w:type="dxa"/>
            <w:tcBorders>
              <w:top w:val="single" w:sz="4" w:space="0" w:color="auto"/>
              <w:left w:val="single" w:sz="4" w:space="0" w:color="auto"/>
              <w:bottom w:val="single" w:sz="4" w:space="0" w:color="auto"/>
              <w:right w:val="single" w:sz="4" w:space="0" w:color="auto"/>
            </w:tcBorders>
          </w:tcPr>
          <w:p w:rsidR="00816F05" w:rsidRPr="00DF203F" w:rsidRDefault="00816F05" w:rsidP="00690F02">
            <w:pPr>
              <w:pStyle w:val="Heading5"/>
              <w:numPr>
                <w:ilvl w:val="0"/>
                <w:numId w:val="0"/>
              </w:numPr>
              <w:jc w:val="left"/>
              <w:outlineLvl w:val="4"/>
              <w:rPr>
                <w:sz w:val="24"/>
                <w:szCs w:val="24"/>
              </w:rPr>
            </w:pPr>
            <w:r w:rsidRPr="00DF203F">
              <w:rPr>
                <w:sz w:val="24"/>
                <w:szCs w:val="24"/>
              </w:rPr>
              <w:t>Responsible to</w:t>
            </w:r>
            <w:r w:rsidR="00D7433F" w:rsidRPr="00DF203F">
              <w:rPr>
                <w:sz w:val="24"/>
                <w:szCs w:val="24"/>
              </w:rPr>
              <w:t>:</w:t>
            </w:r>
          </w:p>
        </w:tc>
        <w:tc>
          <w:tcPr>
            <w:tcW w:w="7185" w:type="dxa"/>
            <w:tcBorders>
              <w:top w:val="single" w:sz="4" w:space="0" w:color="auto"/>
              <w:left w:val="single" w:sz="4" w:space="0" w:color="auto"/>
              <w:bottom w:val="single" w:sz="4" w:space="0" w:color="auto"/>
              <w:right w:val="single" w:sz="4" w:space="0" w:color="auto"/>
            </w:tcBorders>
            <w:vAlign w:val="center"/>
          </w:tcPr>
          <w:p w:rsidR="00D97A69" w:rsidRPr="00A86ABB" w:rsidRDefault="00A86ABB" w:rsidP="00A86ABB">
            <w:pPr>
              <w:pStyle w:val="Heading5"/>
              <w:numPr>
                <w:ilvl w:val="0"/>
                <w:numId w:val="0"/>
              </w:numPr>
              <w:jc w:val="left"/>
              <w:outlineLvl w:val="4"/>
              <w:rPr>
                <w:b w:val="0"/>
                <w:sz w:val="24"/>
                <w:szCs w:val="24"/>
              </w:rPr>
            </w:pPr>
            <w:r>
              <w:rPr>
                <w:b w:val="0"/>
                <w:sz w:val="24"/>
                <w:szCs w:val="24"/>
              </w:rPr>
              <w:t xml:space="preserve">Activities Manager </w:t>
            </w:r>
          </w:p>
        </w:tc>
      </w:tr>
      <w:tr w:rsidR="00816F05" w:rsidRPr="00DF203F" w:rsidTr="00A86ABB">
        <w:trPr>
          <w:trHeight w:val="442"/>
        </w:trPr>
        <w:tc>
          <w:tcPr>
            <w:tcW w:w="2137" w:type="dxa"/>
            <w:tcBorders>
              <w:top w:val="single" w:sz="4" w:space="0" w:color="auto"/>
              <w:left w:val="single" w:sz="4" w:space="0" w:color="auto"/>
              <w:bottom w:val="single" w:sz="4" w:space="0" w:color="auto"/>
              <w:right w:val="single" w:sz="4" w:space="0" w:color="auto"/>
            </w:tcBorders>
          </w:tcPr>
          <w:p w:rsidR="00816F05" w:rsidRPr="00DF203F" w:rsidRDefault="00816F05" w:rsidP="00690F02">
            <w:pPr>
              <w:pStyle w:val="Heading5"/>
              <w:numPr>
                <w:ilvl w:val="0"/>
                <w:numId w:val="0"/>
              </w:numPr>
              <w:jc w:val="left"/>
              <w:outlineLvl w:val="4"/>
              <w:rPr>
                <w:sz w:val="24"/>
                <w:szCs w:val="24"/>
              </w:rPr>
            </w:pPr>
            <w:r w:rsidRPr="00DF203F">
              <w:rPr>
                <w:sz w:val="24"/>
                <w:szCs w:val="24"/>
              </w:rPr>
              <w:t>Responsible for</w:t>
            </w:r>
            <w:r w:rsidR="00D7433F" w:rsidRPr="00DF203F">
              <w:rPr>
                <w:sz w:val="24"/>
                <w:szCs w:val="24"/>
              </w:rPr>
              <w:t>:</w:t>
            </w:r>
          </w:p>
        </w:tc>
        <w:tc>
          <w:tcPr>
            <w:tcW w:w="7185" w:type="dxa"/>
            <w:tcBorders>
              <w:top w:val="single" w:sz="4" w:space="0" w:color="auto"/>
              <w:left w:val="single" w:sz="4" w:space="0" w:color="auto"/>
              <w:bottom w:val="single" w:sz="4" w:space="0" w:color="auto"/>
              <w:right w:val="single" w:sz="4" w:space="0" w:color="auto"/>
            </w:tcBorders>
            <w:vAlign w:val="center"/>
          </w:tcPr>
          <w:p w:rsidR="00D97A69" w:rsidRPr="00A86ABB" w:rsidRDefault="00A86ABB" w:rsidP="00A86ABB">
            <w:pPr>
              <w:rPr>
                <w:rFonts w:ascii="Arial" w:hAnsi="Arial" w:cs="Arial"/>
                <w:sz w:val="24"/>
                <w:szCs w:val="24"/>
              </w:rPr>
            </w:pPr>
            <w:r>
              <w:rPr>
                <w:rFonts w:ascii="Arial" w:hAnsi="Arial" w:cs="Arial"/>
                <w:sz w:val="24"/>
                <w:szCs w:val="24"/>
              </w:rPr>
              <w:t>N/A</w:t>
            </w:r>
          </w:p>
        </w:tc>
      </w:tr>
      <w:tr w:rsidR="00816F05" w:rsidRPr="00DF203F" w:rsidTr="00A86ABB">
        <w:trPr>
          <w:trHeight w:val="420"/>
        </w:trPr>
        <w:tc>
          <w:tcPr>
            <w:tcW w:w="2137" w:type="dxa"/>
            <w:tcBorders>
              <w:top w:val="single" w:sz="4" w:space="0" w:color="auto"/>
              <w:left w:val="single" w:sz="4" w:space="0" w:color="auto"/>
              <w:bottom w:val="single" w:sz="4" w:space="0" w:color="auto"/>
              <w:right w:val="single" w:sz="4" w:space="0" w:color="auto"/>
            </w:tcBorders>
          </w:tcPr>
          <w:p w:rsidR="00816F05" w:rsidRPr="00DF203F" w:rsidRDefault="00816F05" w:rsidP="00690F02">
            <w:pPr>
              <w:pStyle w:val="Heading5"/>
              <w:numPr>
                <w:ilvl w:val="0"/>
                <w:numId w:val="0"/>
              </w:numPr>
              <w:jc w:val="left"/>
              <w:outlineLvl w:val="4"/>
              <w:rPr>
                <w:sz w:val="24"/>
                <w:szCs w:val="24"/>
              </w:rPr>
            </w:pPr>
            <w:r w:rsidRPr="00DF203F">
              <w:rPr>
                <w:sz w:val="24"/>
                <w:szCs w:val="24"/>
              </w:rPr>
              <w:t>Primary Base</w:t>
            </w:r>
            <w:r w:rsidR="00D7433F" w:rsidRPr="00DF203F">
              <w:rPr>
                <w:sz w:val="24"/>
                <w:szCs w:val="24"/>
              </w:rPr>
              <w:t>:</w:t>
            </w:r>
          </w:p>
        </w:tc>
        <w:tc>
          <w:tcPr>
            <w:tcW w:w="7185" w:type="dxa"/>
            <w:tcBorders>
              <w:top w:val="single" w:sz="4" w:space="0" w:color="auto"/>
              <w:left w:val="single" w:sz="4" w:space="0" w:color="auto"/>
              <w:bottom w:val="single" w:sz="4" w:space="0" w:color="auto"/>
              <w:right w:val="single" w:sz="4" w:space="0" w:color="auto"/>
            </w:tcBorders>
            <w:vAlign w:val="center"/>
          </w:tcPr>
          <w:p w:rsidR="003B4F02" w:rsidRPr="003B4F02" w:rsidRDefault="00A86ABB" w:rsidP="00A86ABB">
            <w:pPr>
              <w:rPr>
                <w:rFonts w:ascii="Arial" w:hAnsi="Arial" w:cs="Arial"/>
                <w:sz w:val="24"/>
                <w:szCs w:val="24"/>
              </w:rPr>
            </w:pPr>
            <w:proofErr w:type="spellStart"/>
            <w:r w:rsidRPr="00A86ABB">
              <w:rPr>
                <w:rFonts w:ascii="Arial" w:hAnsi="Arial" w:cs="Arial"/>
                <w:sz w:val="24"/>
                <w:szCs w:val="24"/>
              </w:rPr>
              <w:t>Highcliffe</w:t>
            </w:r>
            <w:proofErr w:type="spellEnd"/>
            <w:r w:rsidRPr="00A86ABB">
              <w:rPr>
                <w:rFonts w:ascii="Arial" w:hAnsi="Arial" w:cs="Arial"/>
                <w:sz w:val="24"/>
                <w:szCs w:val="24"/>
              </w:rPr>
              <w:t xml:space="preserve"> House, Clifton Green, York, YO30 6BP</w:t>
            </w:r>
            <w:r w:rsidR="003B4F02">
              <w:rPr>
                <w:rFonts w:ascii="Arial" w:hAnsi="Arial" w:cs="Arial"/>
                <w:sz w:val="24"/>
                <w:szCs w:val="24"/>
              </w:rPr>
              <w:t xml:space="preserve"> </w:t>
            </w:r>
          </w:p>
        </w:tc>
      </w:tr>
      <w:tr w:rsidR="005A1555" w:rsidRPr="00DF203F" w:rsidTr="00A86ABB">
        <w:trPr>
          <w:trHeight w:val="383"/>
        </w:trPr>
        <w:tc>
          <w:tcPr>
            <w:tcW w:w="2137" w:type="dxa"/>
            <w:tcBorders>
              <w:top w:val="single" w:sz="4" w:space="0" w:color="auto"/>
              <w:left w:val="single" w:sz="4" w:space="0" w:color="auto"/>
              <w:bottom w:val="single" w:sz="4" w:space="0" w:color="auto"/>
              <w:right w:val="single" w:sz="4" w:space="0" w:color="auto"/>
            </w:tcBorders>
          </w:tcPr>
          <w:p w:rsidR="005A1555" w:rsidRPr="00A86ABB" w:rsidRDefault="005A1555" w:rsidP="00A86ABB">
            <w:pPr>
              <w:rPr>
                <w:rFonts w:ascii="Arial" w:hAnsi="Arial" w:cs="Arial"/>
                <w:b/>
                <w:sz w:val="24"/>
                <w:szCs w:val="24"/>
              </w:rPr>
            </w:pPr>
            <w:r w:rsidRPr="00DF203F">
              <w:rPr>
                <w:rFonts w:ascii="Arial" w:hAnsi="Arial" w:cs="Arial"/>
                <w:b/>
                <w:sz w:val="24"/>
                <w:szCs w:val="24"/>
              </w:rPr>
              <w:t>Aim of the post:</w:t>
            </w:r>
          </w:p>
        </w:tc>
        <w:tc>
          <w:tcPr>
            <w:tcW w:w="7185" w:type="dxa"/>
            <w:tcBorders>
              <w:top w:val="single" w:sz="4" w:space="0" w:color="auto"/>
              <w:left w:val="single" w:sz="4" w:space="0" w:color="auto"/>
              <w:bottom w:val="single" w:sz="4" w:space="0" w:color="auto"/>
              <w:right w:val="single" w:sz="4" w:space="0" w:color="auto"/>
            </w:tcBorders>
            <w:vAlign w:val="center"/>
          </w:tcPr>
          <w:p w:rsidR="005A1555" w:rsidRPr="00A86ABB" w:rsidRDefault="00A86ABB" w:rsidP="0092625B">
            <w:pPr>
              <w:pStyle w:val="Heading5"/>
              <w:numPr>
                <w:ilvl w:val="0"/>
                <w:numId w:val="0"/>
              </w:numPr>
              <w:jc w:val="left"/>
              <w:outlineLvl w:val="4"/>
              <w:rPr>
                <w:b w:val="0"/>
                <w:sz w:val="24"/>
                <w:szCs w:val="24"/>
              </w:rPr>
            </w:pPr>
            <w:r w:rsidRPr="00A86ABB">
              <w:rPr>
                <w:b w:val="0"/>
                <w:sz w:val="24"/>
                <w:szCs w:val="24"/>
              </w:rPr>
              <w:t xml:space="preserve">Provide </w:t>
            </w:r>
            <w:r w:rsidR="0092625B">
              <w:rPr>
                <w:b w:val="0"/>
                <w:sz w:val="24"/>
                <w:szCs w:val="24"/>
              </w:rPr>
              <w:t xml:space="preserve">front line </w:t>
            </w:r>
            <w:r w:rsidRPr="00A86ABB">
              <w:rPr>
                <w:b w:val="0"/>
                <w:sz w:val="24"/>
                <w:szCs w:val="24"/>
              </w:rPr>
              <w:t xml:space="preserve">administrative support for the Activities </w:t>
            </w:r>
            <w:r w:rsidR="0092625B">
              <w:rPr>
                <w:b w:val="0"/>
                <w:sz w:val="24"/>
                <w:szCs w:val="24"/>
              </w:rPr>
              <w:t>Service at York Mind.</w:t>
            </w:r>
          </w:p>
        </w:tc>
      </w:tr>
      <w:tr w:rsidR="00A60E4F" w:rsidRPr="00DF203F" w:rsidTr="001A57F9">
        <w:tc>
          <w:tcPr>
            <w:tcW w:w="9322" w:type="dxa"/>
            <w:gridSpan w:val="2"/>
            <w:tcBorders>
              <w:top w:val="single" w:sz="4" w:space="0" w:color="auto"/>
              <w:left w:val="single" w:sz="4" w:space="0" w:color="auto"/>
              <w:bottom w:val="single" w:sz="4" w:space="0" w:color="auto"/>
              <w:right w:val="single" w:sz="4" w:space="0" w:color="auto"/>
            </w:tcBorders>
          </w:tcPr>
          <w:p w:rsidR="00A60E4F" w:rsidRPr="00DF203F" w:rsidRDefault="00A60E4F" w:rsidP="000B2BBC">
            <w:pPr>
              <w:pStyle w:val="Heading5"/>
              <w:numPr>
                <w:ilvl w:val="0"/>
                <w:numId w:val="0"/>
              </w:numPr>
              <w:jc w:val="left"/>
              <w:outlineLvl w:val="4"/>
              <w:rPr>
                <w:sz w:val="24"/>
                <w:szCs w:val="24"/>
              </w:rPr>
            </w:pPr>
            <w:r w:rsidRPr="00DF203F">
              <w:rPr>
                <w:sz w:val="24"/>
                <w:szCs w:val="24"/>
              </w:rPr>
              <w:t xml:space="preserve">Main </w:t>
            </w:r>
            <w:r w:rsidR="000B2BBC">
              <w:rPr>
                <w:sz w:val="24"/>
                <w:szCs w:val="24"/>
              </w:rPr>
              <w:t>deliverables:</w:t>
            </w:r>
          </w:p>
        </w:tc>
      </w:tr>
      <w:tr w:rsidR="00A60E4F" w:rsidRPr="00DF203F" w:rsidTr="008E6D73">
        <w:trPr>
          <w:trHeight w:val="2563"/>
        </w:trPr>
        <w:tc>
          <w:tcPr>
            <w:tcW w:w="9322" w:type="dxa"/>
            <w:gridSpan w:val="2"/>
            <w:tcBorders>
              <w:top w:val="single" w:sz="4" w:space="0" w:color="auto"/>
              <w:left w:val="single" w:sz="4" w:space="0" w:color="auto"/>
              <w:bottom w:val="single" w:sz="4" w:space="0" w:color="auto"/>
              <w:right w:val="single" w:sz="4" w:space="0" w:color="auto"/>
            </w:tcBorders>
            <w:vAlign w:val="center"/>
          </w:tcPr>
          <w:p w:rsidR="008E6D73" w:rsidRDefault="00A86ABB" w:rsidP="008E6D73">
            <w:pPr>
              <w:pStyle w:val="Heading5"/>
              <w:numPr>
                <w:ilvl w:val="0"/>
                <w:numId w:val="21"/>
              </w:numPr>
              <w:spacing w:after="60"/>
              <w:ind w:left="714" w:hanging="357"/>
              <w:jc w:val="left"/>
              <w:outlineLvl w:val="4"/>
              <w:rPr>
                <w:b w:val="0"/>
                <w:sz w:val="24"/>
                <w:szCs w:val="24"/>
              </w:rPr>
            </w:pPr>
            <w:r w:rsidRPr="00A86ABB">
              <w:rPr>
                <w:b w:val="0"/>
                <w:sz w:val="24"/>
                <w:szCs w:val="24"/>
              </w:rPr>
              <w:t xml:space="preserve">To provide a welcoming first point of contact for </w:t>
            </w:r>
            <w:r w:rsidR="008E6D73">
              <w:rPr>
                <w:b w:val="0"/>
                <w:sz w:val="24"/>
                <w:szCs w:val="24"/>
              </w:rPr>
              <w:t>participants</w:t>
            </w:r>
            <w:r w:rsidR="002D450D">
              <w:rPr>
                <w:b w:val="0"/>
                <w:sz w:val="24"/>
                <w:szCs w:val="24"/>
              </w:rPr>
              <w:t xml:space="preserve"> accessing the a</w:t>
            </w:r>
            <w:r w:rsidR="00D3549D">
              <w:rPr>
                <w:b w:val="0"/>
                <w:sz w:val="24"/>
                <w:szCs w:val="24"/>
              </w:rPr>
              <w:t xml:space="preserve">ctivities </w:t>
            </w:r>
            <w:r w:rsidR="0092625B">
              <w:rPr>
                <w:b w:val="0"/>
                <w:sz w:val="24"/>
                <w:szCs w:val="24"/>
              </w:rPr>
              <w:t xml:space="preserve">programmes </w:t>
            </w:r>
            <w:r w:rsidR="008E6D73">
              <w:rPr>
                <w:b w:val="0"/>
                <w:sz w:val="24"/>
                <w:szCs w:val="24"/>
              </w:rPr>
              <w:t>delivered by York Mind</w:t>
            </w:r>
            <w:r w:rsidR="0092625B">
              <w:rPr>
                <w:b w:val="0"/>
                <w:sz w:val="24"/>
                <w:szCs w:val="24"/>
              </w:rPr>
              <w:t>.</w:t>
            </w:r>
          </w:p>
          <w:p w:rsidR="003B4F02" w:rsidRPr="003B4F02" w:rsidRDefault="003B4F02" w:rsidP="003B4F02">
            <w:pPr>
              <w:pStyle w:val="Heading5"/>
              <w:numPr>
                <w:ilvl w:val="0"/>
                <w:numId w:val="21"/>
              </w:numPr>
              <w:spacing w:after="60"/>
              <w:jc w:val="left"/>
              <w:outlineLvl w:val="4"/>
              <w:rPr>
                <w:b w:val="0"/>
                <w:sz w:val="24"/>
                <w:szCs w:val="24"/>
              </w:rPr>
            </w:pPr>
            <w:r w:rsidRPr="008E6D73">
              <w:rPr>
                <w:b w:val="0"/>
                <w:sz w:val="24"/>
                <w:szCs w:val="24"/>
              </w:rPr>
              <w:t xml:space="preserve">To provide administrative support </w:t>
            </w:r>
            <w:r>
              <w:rPr>
                <w:b w:val="0"/>
                <w:sz w:val="24"/>
                <w:szCs w:val="24"/>
              </w:rPr>
              <w:t>to</w:t>
            </w:r>
            <w:r w:rsidRPr="008E6D73">
              <w:rPr>
                <w:b w:val="0"/>
                <w:sz w:val="24"/>
                <w:szCs w:val="24"/>
              </w:rPr>
              <w:t xml:space="preserve"> the Activities Manager</w:t>
            </w:r>
            <w:r>
              <w:rPr>
                <w:b w:val="0"/>
                <w:sz w:val="24"/>
                <w:szCs w:val="24"/>
              </w:rPr>
              <w:t>,</w:t>
            </w:r>
            <w:r w:rsidRPr="008E6D73">
              <w:rPr>
                <w:b w:val="0"/>
                <w:sz w:val="24"/>
                <w:szCs w:val="24"/>
              </w:rPr>
              <w:t xml:space="preserve"> to ensure the smooth co-ordination and delivery of the activities programmes</w:t>
            </w:r>
            <w:r>
              <w:rPr>
                <w:b w:val="0"/>
                <w:sz w:val="24"/>
                <w:szCs w:val="24"/>
              </w:rPr>
              <w:t>.</w:t>
            </w:r>
          </w:p>
          <w:p w:rsidR="003B4F02" w:rsidRDefault="003B4F02" w:rsidP="003B4F02">
            <w:pPr>
              <w:pStyle w:val="Heading5"/>
              <w:numPr>
                <w:ilvl w:val="0"/>
                <w:numId w:val="21"/>
              </w:numPr>
              <w:spacing w:after="60"/>
              <w:jc w:val="left"/>
              <w:outlineLvl w:val="4"/>
              <w:rPr>
                <w:b w:val="0"/>
                <w:sz w:val="24"/>
                <w:szCs w:val="24"/>
              </w:rPr>
            </w:pPr>
            <w:r>
              <w:rPr>
                <w:b w:val="0"/>
                <w:sz w:val="24"/>
                <w:szCs w:val="24"/>
              </w:rPr>
              <w:t>Processing enrolment forms and contacting participants, to gather personal information, and provide information relevant to their chosen activity.</w:t>
            </w:r>
          </w:p>
          <w:p w:rsidR="003B4F02" w:rsidRDefault="003B4F02" w:rsidP="003B4F02">
            <w:pPr>
              <w:pStyle w:val="Heading5"/>
              <w:numPr>
                <w:ilvl w:val="0"/>
                <w:numId w:val="21"/>
              </w:numPr>
              <w:spacing w:after="60"/>
              <w:jc w:val="left"/>
              <w:outlineLvl w:val="4"/>
              <w:rPr>
                <w:b w:val="0"/>
                <w:sz w:val="24"/>
                <w:szCs w:val="24"/>
              </w:rPr>
            </w:pPr>
            <w:r>
              <w:rPr>
                <w:b w:val="0"/>
                <w:sz w:val="24"/>
                <w:szCs w:val="24"/>
              </w:rPr>
              <w:t xml:space="preserve">To respond to enquiries from participants, referrers and third parties. </w:t>
            </w:r>
          </w:p>
          <w:p w:rsidR="003B4F02" w:rsidRPr="0092625B" w:rsidRDefault="003B4F02" w:rsidP="003B4F02">
            <w:pPr>
              <w:pStyle w:val="ListParagraph"/>
              <w:numPr>
                <w:ilvl w:val="0"/>
                <w:numId w:val="21"/>
              </w:numPr>
              <w:rPr>
                <w:rFonts w:ascii="Arial" w:hAnsi="Arial" w:cs="Arial"/>
                <w:sz w:val="24"/>
                <w:szCs w:val="24"/>
              </w:rPr>
            </w:pPr>
            <w:r w:rsidRPr="0092625B">
              <w:rPr>
                <w:rFonts w:ascii="Arial" w:hAnsi="Arial" w:cs="Arial"/>
                <w:sz w:val="24"/>
                <w:szCs w:val="24"/>
              </w:rPr>
              <w:t xml:space="preserve">Allocating </w:t>
            </w:r>
            <w:r>
              <w:rPr>
                <w:rFonts w:ascii="Arial" w:hAnsi="Arial" w:cs="Arial"/>
                <w:sz w:val="24"/>
                <w:szCs w:val="24"/>
              </w:rPr>
              <w:t xml:space="preserve">participant </w:t>
            </w:r>
            <w:r w:rsidRPr="0092625B">
              <w:rPr>
                <w:rFonts w:ascii="Arial" w:hAnsi="Arial" w:cs="Arial"/>
                <w:sz w:val="24"/>
                <w:szCs w:val="24"/>
              </w:rPr>
              <w:t>places on activities</w:t>
            </w:r>
            <w:r>
              <w:rPr>
                <w:rFonts w:ascii="Arial" w:hAnsi="Arial" w:cs="Arial"/>
                <w:sz w:val="24"/>
                <w:szCs w:val="24"/>
              </w:rPr>
              <w:t>,</w:t>
            </w:r>
            <w:r w:rsidRPr="0092625B">
              <w:rPr>
                <w:rFonts w:ascii="Arial" w:hAnsi="Arial" w:cs="Arial"/>
                <w:sz w:val="24"/>
                <w:szCs w:val="24"/>
              </w:rPr>
              <w:t xml:space="preserve"> and gathering f</w:t>
            </w:r>
            <w:r>
              <w:rPr>
                <w:rFonts w:ascii="Arial" w:hAnsi="Arial" w:cs="Arial"/>
                <w:sz w:val="24"/>
                <w:szCs w:val="24"/>
              </w:rPr>
              <w:t>eedback for monitoring purposes.</w:t>
            </w:r>
          </w:p>
          <w:p w:rsidR="003B4F02" w:rsidRDefault="003B4F02" w:rsidP="003B4F02">
            <w:pPr>
              <w:pStyle w:val="Heading5"/>
              <w:numPr>
                <w:ilvl w:val="0"/>
                <w:numId w:val="21"/>
              </w:numPr>
              <w:spacing w:after="60"/>
              <w:jc w:val="left"/>
              <w:outlineLvl w:val="4"/>
              <w:rPr>
                <w:b w:val="0"/>
                <w:sz w:val="24"/>
                <w:szCs w:val="24"/>
              </w:rPr>
            </w:pPr>
            <w:r>
              <w:rPr>
                <w:b w:val="0"/>
                <w:sz w:val="24"/>
                <w:szCs w:val="24"/>
              </w:rPr>
              <w:t>Collating monitoring and evaluation information for contractual reports.</w:t>
            </w:r>
          </w:p>
          <w:p w:rsidR="003B4F02" w:rsidRPr="008E6D73" w:rsidRDefault="003B4F02" w:rsidP="003B4F02">
            <w:pPr>
              <w:pStyle w:val="Heading5"/>
              <w:numPr>
                <w:ilvl w:val="0"/>
                <w:numId w:val="21"/>
              </w:numPr>
              <w:spacing w:after="60"/>
              <w:jc w:val="left"/>
              <w:outlineLvl w:val="4"/>
              <w:rPr>
                <w:b w:val="0"/>
                <w:sz w:val="24"/>
                <w:szCs w:val="24"/>
              </w:rPr>
            </w:pPr>
            <w:r w:rsidRPr="008E6D73">
              <w:rPr>
                <w:b w:val="0"/>
                <w:sz w:val="24"/>
                <w:szCs w:val="24"/>
              </w:rPr>
              <w:t>To organise</w:t>
            </w:r>
            <w:r>
              <w:rPr>
                <w:b w:val="0"/>
                <w:sz w:val="24"/>
                <w:szCs w:val="24"/>
              </w:rPr>
              <w:t>, prepare</w:t>
            </w:r>
            <w:r w:rsidRPr="008E6D73">
              <w:rPr>
                <w:b w:val="0"/>
                <w:sz w:val="24"/>
                <w:szCs w:val="24"/>
              </w:rPr>
              <w:t xml:space="preserve"> and take minutes at </w:t>
            </w:r>
            <w:r>
              <w:rPr>
                <w:b w:val="0"/>
                <w:sz w:val="24"/>
                <w:szCs w:val="24"/>
              </w:rPr>
              <w:t>Governance and Steering group meetings, and circulate to members.</w:t>
            </w:r>
          </w:p>
          <w:p w:rsidR="003B4F02" w:rsidRPr="003B4F02" w:rsidRDefault="003B4F02" w:rsidP="003B4F02">
            <w:pPr>
              <w:pStyle w:val="Heading5"/>
              <w:numPr>
                <w:ilvl w:val="0"/>
                <w:numId w:val="21"/>
              </w:numPr>
              <w:spacing w:after="60"/>
              <w:jc w:val="left"/>
              <w:outlineLvl w:val="4"/>
              <w:rPr>
                <w:b w:val="0"/>
                <w:sz w:val="24"/>
                <w:szCs w:val="24"/>
              </w:rPr>
            </w:pPr>
            <w:r>
              <w:rPr>
                <w:b w:val="0"/>
                <w:sz w:val="24"/>
                <w:szCs w:val="24"/>
              </w:rPr>
              <w:t>To process expenses forms for Steering Group members.</w:t>
            </w:r>
          </w:p>
          <w:p w:rsidR="00D3549D" w:rsidRDefault="00D3549D" w:rsidP="003B4F02">
            <w:pPr>
              <w:pStyle w:val="ListParagraph"/>
              <w:numPr>
                <w:ilvl w:val="0"/>
                <w:numId w:val="21"/>
              </w:numPr>
              <w:spacing w:after="60"/>
              <w:contextualSpacing w:val="0"/>
              <w:rPr>
                <w:rFonts w:ascii="Arial" w:hAnsi="Arial" w:cs="Arial"/>
                <w:sz w:val="24"/>
                <w:szCs w:val="24"/>
              </w:rPr>
            </w:pPr>
            <w:r w:rsidRPr="00D3549D">
              <w:rPr>
                <w:rFonts w:ascii="Arial" w:hAnsi="Arial" w:cs="Arial"/>
                <w:sz w:val="24"/>
                <w:szCs w:val="24"/>
              </w:rPr>
              <w:t>Arranging venue hire,</w:t>
            </w:r>
            <w:r>
              <w:rPr>
                <w:rFonts w:ascii="Arial" w:hAnsi="Arial" w:cs="Arial"/>
                <w:sz w:val="24"/>
                <w:szCs w:val="24"/>
              </w:rPr>
              <w:t xml:space="preserve"> refreshments and </w:t>
            </w:r>
            <w:r w:rsidR="0092625B">
              <w:rPr>
                <w:rFonts w:ascii="Arial" w:hAnsi="Arial" w:cs="Arial"/>
                <w:sz w:val="24"/>
                <w:szCs w:val="24"/>
              </w:rPr>
              <w:t>updating course information.</w:t>
            </w:r>
          </w:p>
          <w:p w:rsidR="008E6D73" w:rsidRDefault="00DE6FAB" w:rsidP="003B4F02">
            <w:pPr>
              <w:pStyle w:val="ListParagraph"/>
              <w:numPr>
                <w:ilvl w:val="0"/>
                <w:numId w:val="21"/>
              </w:numPr>
              <w:spacing w:after="60"/>
              <w:contextualSpacing w:val="0"/>
              <w:rPr>
                <w:rFonts w:ascii="Arial" w:hAnsi="Arial" w:cs="Arial"/>
                <w:sz w:val="24"/>
                <w:szCs w:val="24"/>
              </w:rPr>
            </w:pPr>
            <w:r>
              <w:rPr>
                <w:rFonts w:ascii="Arial" w:hAnsi="Arial" w:cs="Arial"/>
                <w:sz w:val="24"/>
                <w:szCs w:val="24"/>
              </w:rPr>
              <w:t>To keep activities</w:t>
            </w:r>
            <w:r w:rsidR="0092625B">
              <w:rPr>
                <w:rFonts w:ascii="Arial" w:hAnsi="Arial" w:cs="Arial"/>
                <w:sz w:val="24"/>
                <w:szCs w:val="24"/>
              </w:rPr>
              <w:t xml:space="preserve"> information </w:t>
            </w:r>
            <w:r w:rsidR="008E6D73">
              <w:rPr>
                <w:rFonts w:ascii="Arial" w:hAnsi="Arial" w:cs="Arial"/>
                <w:sz w:val="24"/>
                <w:szCs w:val="24"/>
              </w:rPr>
              <w:t>up-to-date on York Mind’s website</w:t>
            </w:r>
            <w:r w:rsidR="0092625B">
              <w:rPr>
                <w:rFonts w:ascii="Arial" w:hAnsi="Arial" w:cs="Arial"/>
                <w:sz w:val="24"/>
                <w:szCs w:val="24"/>
              </w:rPr>
              <w:t>.</w:t>
            </w:r>
          </w:p>
          <w:p w:rsidR="008E6D73" w:rsidRPr="00D3549D" w:rsidRDefault="008E6D73" w:rsidP="003B4F02">
            <w:pPr>
              <w:pStyle w:val="ListParagraph"/>
              <w:numPr>
                <w:ilvl w:val="0"/>
                <w:numId w:val="21"/>
              </w:numPr>
              <w:spacing w:after="60"/>
              <w:contextualSpacing w:val="0"/>
              <w:rPr>
                <w:rFonts w:ascii="Arial" w:hAnsi="Arial" w:cs="Arial"/>
                <w:sz w:val="24"/>
                <w:szCs w:val="24"/>
              </w:rPr>
            </w:pPr>
            <w:r>
              <w:rPr>
                <w:rFonts w:ascii="Arial" w:hAnsi="Arial" w:cs="Arial"/>
                <w:sz w:val="24"/>
                <w:szCs w:val="24"/>
              </w:rPr>
              <w:t>P</w:t>
            </w:r>
            <w:r w:rsidR="0092625B">
              <w:rPr>
                <w:rFonts w:ascii="Arial" w:hAnsi="Arial" w:cs="Arial"/>
                <w:sz w:val="24"/>
                <w:szCs w:val="24"/>
              </w:rPr>
              <w:t>ublicise activities,</w:t>
            </w:r>
            <w:r>
              <w:rPr>
                <w:rFonts w:ascii="Arial" w:hAnsi="Arial" w:cs="Arial"/>
                <w:sz w:val="24"/>
                <w:szCs w:val="24"/>
              </w:rPr>
              <w:t xml:space="preserve"> including producing flyers and leaflets</w:t>
            </w:r>
            <w:r w:rsidR="0092625B">
              <w:rPr>
                <w:rFonts w:ascii="Arial" w:hAnsi="Arial" w:cs="Arial"/>
                <w:sz w:val="24"/>
                <w:szCs w:val="24"/>
              </w:rPr>
              <w:t>.</w:t>
            </w:r>
          </w:p>
          <w:p w:rsidR="00D3549D" w:rsidRPr="00EE58A2" w:rsidRDefault="00A86ABB" w:rsidP="003B4F02">
            <w:pPr>
              <w:pStyle w:val="Heading5"/>
              <w:numPr>
                <w:ilvl w:val="0"/>
                <w:numId w:val="21"/>
              </w:numPr>
              <w:spacing w:after="60"/>
              <w:jc w:val="left"/>
              <w:outlineLvl w:val="4"/>
              <w:rPr>
                <w:b w:val="0"/>
                <w:sz w:val="24"/>
                <w:szCs w:val="24"/>
              </w:rPr>
            </w:pPr>
            <w:r>
              <w:rPr>
                <w:b w:val="0"/>
                <w:sz w:val="24"/>
                <w:szCs w:val="24"/>
              </w:rPr>
              <w:t>Liaising</w:t>
            </w:r>
            <w:r w:rsidR="00FE45E3">
              <w:rPr>
                <w:b w:val="0"/>
                <w:sz w:val="24"/>
                <w:szCs w:val="24"/>
              </w:rPr>
              <w:t xml:space="preserve"> with external referrers</w:t>
            </w:r>
            <w:r w:rsidR="00EE58A2">
              <w:rPr>
                <w:b w:val="0"/>
                <w:sz w:val="24"/>
                <w:szCs w:val="24"/>
              </w:rPr>
              <w:t xml:space="preserve">, </w:t>
            </w:r>
            <w:r w:rsidR="00FE45E3">
              <w:rPr>
                <w:b w:val="0"/>
                <w:sz w:val="24"/>
                <w:szCs w:val="24"/>
              </w:rPr>
              <w:t>partners</w:t>
            </w:r>
            <w:r w:rsidR="00EE58A2">
              <w:rPr>
                <w:b w:val="0"/>
                <w:sz w:val="24"/>
                <w:szCs w:val="24"/>
              </w:rPr>
              <w:t xml:space="preserve"> and freelancers</w:t>
            </w:r>
            <w:r w:rsidR="003B4F02">
              <w:rPr>
                <w:b w:val="0"/>
                <w:sz w:val="24"/>
                <w:szCs w:val="24"/>
              </w:rPr>
              <w:t>.</w:t>
            </w:r>
          </w:p>
        </w:tc>
      </w:tr>
      <w:tr w:rsidR="00A60E4F" w:rsidRPr="00DF203F" w:rsidTr="00C00DE4">
        <w:tc>
          <w:tcPr>
            <w:tcW w:w="9322" w:type="dxa"/>
            <w:gridSpan w:val="2"/>
            <w:tcBorders>
              <w:top w:val="single" w:sz="4" w:space="0" w:color="auto"/>
              <w:left w:val="single" w:sz="4" w:space="0" w:color="auto"/>
              <w:bottom w:val="single" w:sz="4" w:space="0" w:color="auto"/>
              <w:right w:val="single" w:sz="4" w:space="0" w:color="auto"/>
            </w:tcBorders>
          </w:tcPr>
          <w:p w:rsidR="00A60E4F" w:rsidRPr="00DF203F" w:rsidRDefault="00A60E4F" w:rsidP="00690F02">
            <w:pPr>
              <w:pStyle w:val="Heading5"/>
              <w:numPr>
                <w:ilvl w:val="0"/>
                <w:numId w:val="0"/>
              </w:numPr>
              <w:jc w:val="left"/>
              <w:outlineLvl w:val="4"/>
              <w:rPr>
                <w:sz w:val="24"/>
                <w:szCs w:val="24"/>
              </w:rPr>
            </w:pPr>
            <w:r w:rsidRPr="00DF203F">
              <w:rPr>
                <w:sz w:val="24"/>
                <w:szCs w:val="24"/>
              </w:rPr>
              <w:t>Main duties:</w:t>
            </w:r>
          </w:p>
        </w:tc>
      </w:tr>
      <w:tr w:rsidR="00A60E4F" w:rsidRPr="00DF203F" w:rsidTr="00A86ABB">
        <w:trPr>
          <w:trHeight w:val="552"/>
        </w:trPr>
        <w:tc>
          <w:tcPr>
            <w:tcW w:w="9322" w:type="dxa"/>
            <w:gridSpan w:val="2"/>
            <w:tcBorders>
              <w:top w:val="single" w:sz="4" w:space="0" w:color="auto"/>
              <w:left w:val="single" w:sz="4" w:space="0" w:color="auto"/>
              <w:bottom w:val="single" w:sz="4" w:space="0" w:color="auto"/>
              <w:right w:val="single" w:sz="4" w:space="0" w:color="auto"/>
            </w:tcBorders>
          </w:tcPr>
          <w:p w:rsidR="00EE58A2" w:rsidRDefault="00EE58A2" w:rsidP="00EE58A2">
            <w:pPr>
              <w:pStyle w:val="BodyText"/>
              <w:numPr>
                <w:ilvl w:val="0"/>
                <w:numId w:val="22"/>
              </w:numPr>
              <w:spacing w:after="240"/>
              <w:ind w:left="720"/>
              <w:rPr>
                <w:rFonts w:cs="Arial"/>
                <w:b/>
                <w:sz w:val="24"/>
                <w:szCs w:val="24"/>
              </w:rPr>
            </w:pPr>
            <w:r>
              <w:rPr>
                <w:rFonts w:cs="Arial"/>
                <w:b/>
                <w:sz w:val="24"/>
                <w:szCs w:val="24"/>
              </w:rPr>
              <w:t>To work within the aims and objectives of Mind</w:t>
            </w:r>
          </w:p>
          <w:p w:rsidR="00EE58A2" w:rsidRDefault="00EE58A2" w:rsidP="00EE58A2">
            <w:pPr>
              <w:pStyle w:val="BodyText"/>
              <w:numPr>
                <w:ilvl w:val="0"/>
                <w:numId w:val="23"/>
              </w:numPr>
              <w:rPr>
                <w:rFonts w:cs="Arial"/>
                <w:sz w:val="24"/>
                <w:szCs w:val="24"/>
              </w:rPr>
            </w:pPr>
            <w:r>
              <w:rPr>
                <w:rFonts w:cs="Arial"/>
                <w:sz w:val="24"/>
                <w:szCs w:val="24"/>
              </w:rPr>
              <w:t>To ensure a commitment to Quality Management in Mind working within the policies and procedures of York Mind.</w:t>
            </w:r>
          </w:p>
          <w:p w:rsidR="00EE58A2" w:rsidRDefault="00EE58A2" w:rsidP="00EE58A2">
            <w:pPr>
              <w:pStyle w:val="BodyText"/>
              <w:tabs>
                <w:tab w:val="left" w:pos="709"/>
              </w:tabs>
              <w:rPr>
                <w:rFonts w:cs="Arial"/>
                <w:b/>
                <w:sz w:val="24"/>
                <w:szCs w:val="24"/>
              </w:rPr>
            </w:pPr>
          </w:p>
          <w:p w:rsidR="00EE58A2" w:rsidRDefault="00EE58A2" w:rsidP="00EE58A2">
            <w:pPr>
              <w:pStyle w:val="BodyText"/>
              <w:numPr>
                <w:ilvl w:val="0"/>
                <w:numId w:val="22"/>
              </w:numPr>
              <w:tabs>
                <w:tab w:val="left" w:pos="709"/>
              </w:tabs>
              <w:spacing w:after="240"/>
              <w:ind w:left="720"/>
              <w:rPr>
                <w:rFonts w:cs="Arial"/>
                <w:b/>
                <w:sz w:val="24"/>
                <w:szCs w:val="24"/>
              </w:rPr>
            </w:pPr>
            <w:r>
              <w:rPr>
                <w:rFonts w:cs="Arial"/>
                <w:b/>
                <w:sz w:val="24"/>
                <w:szCs w:val="24"/>
              </w:rPr>
              <w:t>Management and Support</w:t>
            </w:r>
          </w:p>
          <w:p w:rsidR="00EE58A2" w:rsidRDefault="00EE58A2" w:rsidP="00EE58A2">
            <w:pPr>
              <w:pStyle w:val="BodyText"/>
              <w:numPr>
                <w:ilvl w:val="0"/>
                <w:numId w:val="23"/>
              </w:numPr>
              <w:rPr>
                <w:rFonts w:cs="Arial"/>
                <w:sz w:val="24"/>
                <w:szCs w:val="24"/>
              </w:rPr>
            </w:pPr>
            <w:r>
              <w:rPr>
                <w:rFonts w:cs="Arial"/>
                <w:sz w:val="24"/>
                <w:szCs w:val="24"/>
              </w:rPr>
              <w:lastRenderedPageBreak/>
              <w:t>Engage with line management, supervision, training and development</w:t>
            </w:r>
            <w:r w:rsidR="002C0903">
              <w:rPr>
                <w:rFonts w:cs="Arial"/>
                <w:sz w:val="24"/>
                <w:szCs w:val="24"/>
              </w:rPr>
              <w:t>,</w:t>
            </w:r>
            <w:r>
              <w:rPr>
                <w:rFonts w:cs="Arial"/>
                <w:sz w:val="24"/>
                <w:szCs w:val="24"/>
              </w:rPr>
              <w:t xml:space="preserve"> as per York Mind policies and procedures.</w:t>
            </w:r>
          </w:p>
          <w:p w:rsidR="00EE58A2" w:rsidRDefault="00EE58A2" w:rsidP="00EE58A2">
            <w:pPr>
              <w:pStyle w:val="BodyText"/>
              <w:numPr>
                <w:ilvl w:val="0"/>
                <w:numId w:val="23"/>
              </w:numPr>
              <w:rPr>
                <w:rFonts w:cs="Arial"/>
                <w:sz w:val="24"/>
                <w:szCs w:val="24"/>
              </w:rPr>
            </w:pPr>
            <w:r>
              <w:rPr>
                <w:rFonts w:cs="Arial"/>
                <w:sz w:val="24"/>
                <w:szCs w:val="24"/>
              </w:rPr>
              <w:t>Ability to work</w:t>
            </w:r>
            <w:r w:rsidR="002C0903">
              <w:rPr>
                <w:rFonts w:cs="Arial"/>
                <w:sz w:val="24"/>
                <w:szCs w:val="24"/>
              </w:rPr>
              <w:t>,</w:t>
            </w:r>
            <w:r>
              <w:rPr>
                <w:rFonts w:cs="Arial"/>
                <w:sz w:val="24"/>
                <w:szCs w:val="24"/>
              </w:rPr>
              <w:t xml:space="preserve"> as part of a team and work co-operatively with colleagues.</w:t>
            </w:r>
          </w:p>
          <w:p w:rsidR="00EE58A2" w:rsidRDefault="00EE58A2" w:rsidP="00EE58A2">
            <w:pPr>
              <w:pStyle w:val="BodyText"/>
              <w:numPr>
                <w:ilvl w:val="0"/>
                <w:numId w:val="23"/>
              </w:numPr>
              <w:rPr>
                <w:rFonts w:cs="Arial"/>
                <w:sz w:val="24"/>
                <w:szCs w:val="24"/>
              </w:rPr>
            </w:pPr>
            <w:r>
              <w:rPr>
                <w:rFonts w:cs="Arial"/>
                <w:sz w:val="24"/>
                <w:szCs w:val="24"/>
              </w:rPr>
              <w:t>To be prepared to give and receive support from others in the team</w:t>
            </w:r>
            <w:r w:rsidR="002C0903">
              <w:rPr>
                <w:rFonts w:cs="Arial"/>
                <w:sz w:val="24"/>
                <w:szCs w:val="24"/>
              </w:rPr>
              <w:t>,</w:t>
            </w:r>
            <w:r>
              <w:rPr>
                <w:rFonts w:cs="Arial"/>
                <w:sz w:val="24"/>
                <w:szCs w:val="24"/>
              </w:rPr>
              <w:t xml:space="preserve"> as appropriate. </w:t>
            </w:r>
          </w:p>
          <w:p w:rsidR="00EE58A2" w:rsidRDefault="00EE58A2" w:rsidP="00EE58A2">
            <w:pPr>
              <w:pStyle w:val="BodyText"/>
              <w:numPr>
                <w:ilvl w:val="0"/>
                <w:numId w:val="23"/>
              </w:numPr>
              <w:rPr>
                <w:rFonts w:cs="Arial"/>
                <w:sz w:val="24"/>
                <w:szCs w:val="24"/>
              </w:rPr>
            </w:pPr>
            <w:r>
              <w:rPr>
                <w:rFonts w:cs="Arial"/>
                <w:sz w:val="24"/>
                <w:szCs w:val="24"/>
              </w:rPr>
              <w:t>To attend staff team meetings and participate in the work of the team.</w:t>
            </w:r>
          </w:p>
          <w:p w:rsidR="00EE58A2" w:rsidRDefault="00EE58A2" w:rsidP="00EE58A2">
            <w:pPr>
              <w:pStyle w:val="BodyText"/>
              <w:rPr>
                <w:rFonts w:cs="Arial"/>
                <w:sz w:val="24"/>
                <w:szCs w:val="24"/>
              </w:rPr>
            </w:pPr>
          </w:p>
          <w:p w:rsidR="00EE58A2" w:rsidRDefault="00EE58A2" w:rsidP="00EE58A2">
            <w:pPr>
              <w:pStyle w:val="BodyText"/>
              <w:numPr>
                <w:ilvl w:val="0"/>
                <w:numId w:val="22"/>
              </w:numPr>
              <w:spacing w:after="240"/>
              <w:ind w:left="720"/>
              <w:rPr>
                <w:rFonts w:cs="Arial"/>
                <w:b/>
                <w:sz w:val="24"/>
                <w:szCs w:val="24"/>
              </w:rPr>
            </w:pPr>
            <w:r>
              <w:rPr>
                <w:rFonts w:cs="Arial"/>
                <w:b/>
                <w:sz w:val="24"/>
                <w:szCs w:val="24"/>
              </w:rPr>
              <w:t>Facilities and Office Maintenance and IT</w:t>
            </w:r>
          </w:p>
          <w:p w:rsidR="00EE58A2" w:rsidRDefault="00EE58A2" w:rsidP="00EE58A2">
            <w:pPr>
              <w:pStyle w:val="BodyText"/>
              <w:numPr>
                <w:ilvl w:val="0"/>
                <w:numId w:val="24"/>
              </w:numPr>
              <w:ind w:left="714" w:hanging="357"/>
              <w:rPr>
                <w:rFonts w:cs="Arial"/>
                <w:sz w:val="24"/>
                <w:szCs w:val="24"/>
              </w:rPr>
            </w:pPr>
            <w:r w:rsidRPr="00EE58A2">
              <w:rPr>
                <w:rFonts w:cs="Arial"/>
                <w:sz w:val="24"/>
                <w:szCs w:val="24"/>
              </w:rPr>
              <w:t>Provide support to the Activities Manager</w:t>
            </w:r>
            <w:r w:rsidR="0092625B">
              <w:rPr>
                <w:rFonts w:cs="Arial"/>
                <w:sz w:val="24"/>
                <w:szCs w:val="24"/>
              </w:rPr>
              <w:t>.</w:t>
            </w:r>
          </w:p>
          <w:p w:rsidR="00EE58A2" w:rsidRPr="00EE58A2" w:rsidRDefault="00EE58A2" w:rsidP="00EE58A2">
            <w:pPr>
              <w:pStyle w:val="BodyText"/>
              <w:numPr>
                <w:ilvl w:val="0"/>
                <w:numId w:val="24"/>
              </w:numPr>
              <w:ind w:left="714" w:hanging="357"/>
              <w:rPr>
                <w:rFonts w:cs="Arial"/>
                <w:sz w:val="24"/>
                <w:szCs w:val="24"/>
              </w:rPr>
            </w:pPr>
            <w:r>
              <w:rPr>
                <w:rFonts w:cs="Arial"/>
                <w:sz w:val="24"/>
                <w:szCs w:val="24"/>
              </w:rPr>
              <w:t>Using organisational databases where required</w:t>
            </w:r>
            <w:r w:rsidR="0092625B">
              <w:rPr>
                <w:rFonts w:cs="Arial"/>
                <w:sz w:val="24"/>
                <w:szCs w:val="24"/>
              </w:rPr>
              <w:t>.</w:t>
            </w:r>
          </w:p>
          <w:p w:rsidR="00EE58A2" w:rsidRDefault="00EE58A2" w:rsidP="00EE58A2">
            <w:pPr>
              <w:pStyle w:val="BodyText"/>
              <w:rPr>
                <w:rFonts w:cs="Arial"/>
                <w:sz w:val="24"/>
                <w:szCs w:val="24"/>
              </w:rPr>
            </w:pPr>
          </w:p>
          <w:p w:rsidR="00EE58A2" w:rsidRDefault="00EE58A2" w:rsidP="00EE58A2">
            <w:pPr>
              <w:pStyle w:val="BodyText"/>
              <w:numPr>
                <w:ilvl w:val="0"/>
                <w:numId w:val="22"/>
              </w:numPr>
              <w:spacing w:after="240"/>
              <w:ind w:left="720"/>
              <w:rPr>
                <w:rFonts w:cs="Arial"/>
                <w:sz w:val="24"/>
                <w:szCs w:val="24"/>
              </w:rPr>
            </w:pPr>
            <w:r>
              <w:rPr>
                <w:rFonts w:cs="Arial"/>
                <w:b/>
                <w:sz w:val="24"/>
                <w:szCs w:val="24"/>
              </w:rPr>
              <w:t xml:space="preserve">Enabling volunteers to fulfil their role </w:t>
            </w:r>
          </w:p>
          <w:p w:rsidR="00EE58A2" w:rsidRDefault="00EE58A2" w:rsidP="00EE58A2">
            <w:pPr>
              <w:pStyle w:val="BodyText"/>
              <w:numPr>
                <w:ilvl w:val="0"/>
                <w:numId w:val="25"/>
              </w:numPr>
              <w:rPr>
                <w:rFonts w:cs="Arial"/>
                <w:sz w:val="24"/>
                <w:szCs w:val="24"/>
              </w:rPr>
            </w:pPr>
            <w:r>
              <w:rPr>
                <w:rFonts w:cs="Arial"/>
                <w:sz w:val="24"/>
                <w:szCs w:val="24"/>
              </w:rPr>
              <w:t>To support volunteer administrators engaged with the activities programmes</w:t>
            </w:r>
            <w:r w:rsidR="0092625B">
              <w:rPr>
                <w:rFonts w:cs="Arial"/>
                <w:sz w:val="24"/>
                <w:szCs w:val="24"/>
              </w:rPr>
              <w:t>.</w:t>
            </w:r>
          </w:p>
          <w:p w:rsidR="00EE58A2" w:rsidRDefault="00EE58A2" w:rsidP="00EE58A2">
            <w:pPr>
              <w:pStyle w:val="BodyText"/>
              <w:tabs>
                <w:tab w:val="left" w:pos="360"/>
              </w:tabs>
              <w:rPr>
                <w:rFonts w:cs="Arial"/>
                <w:sz w:val="24"/>
                <w:szCs w:val="24"/>
              </w:rPr>
            </w:pPr>
          </w:p>
          <w:p w:rsidR="00EE58A2" w:rsidRDefault="00EE58A2" w:rsidP="00EE58A2">
            <w:pPr>
              <w:pStyle w:val="BodyText"/>
              <w:numPr>
                <w:ilvl w:val="0"/>
                <w:numId w:val="22"/>
              </w:numPr>
              <w:tabs>
                <w:tab w:val="left" w:pos="709"/>
              </w:tabs>
              <w:spacing w:after="240"/>
              <w:ind w:left="720"/>
              <w:rPr>
                <w:rFonts w:cs="Arial"/>
                <w:b/>
                <w:sz w:val="24"/>
                <w:szCs w:val="24"/>
              </w:rPr>
            </w:pPr>
            <w:r>
              <w:rPr>
                <w:rFonts w:cs="Arial"/>
                <w:b/>
                <w:sz w:val="24"/>
                <w:szCs w:val="24"/>
              </w:rPr>
              <w:t>Health and Safety</w:t>
            </w:r>
          </w:p>
          <w:p w:rsidR="00EE58A2" w:rsidRDefault="00EE58A2" w:rsidP="00EE58A2">
            <w:pPr>
              <w:pStyle w:val="BodyText"/>
              <w:numPr>
                <w:ilvl w:val="0"/>
                <w:numId w:val="26"/>
              </w:numPr>
              <w:rPr>
                <w:rFonts w:cs="Arial"/>
                <w:sz w:val="24"/>
                <w:szCs w:val="24"/>
              </w:rPr>
            </w:pPr>
            <w:r>
              <w:rPr>
                <w:rFonts w:cs="Arial"/>
                <w:sz w:val="24"/>
                <w:szCs w:val="24"/>
              </w:rPr>
              <w:t>To ensure suitable procedures are being followed to safeguard the health and safety of volunteers and service users.</w:t>
            </w:r>
          </w:p>
          <w:p w:rsidR="00EE58A2" w:rsidRDefault="00EE58A2" w:rsidP="00EE58A2">
            <w:pPr>
              <w:pStyle w:val="BodyText"/>
              <w:numPr>
                <w:ilvl w:val="0"/>
                <w:numId w:val="27"/>
              </w:numPr>
              <w:rPr>
                <w:rFonts w:cs="Arial"/>
                <w:sz w:val="24"/>
                <w:szCs w:val="24"/>
              </w:rPr>
            </w:pPr>
            <w:r>
              <w:rPr>
                <w:rFonts w:cs="Arial"/>
                <w:sz w:val="24"/>
                <w:szCs w:val="24"/>
              </w:rPr>
              <w:t xml:space="preserve">The post holder will maintain an awareness and observation of Fire and Health &amp; Safety Regulations. </w:t>
            </w:r>
          </w:p>
          <w:p w:rsidR="00EE58A2" w:rsidRDefault="00EE58A2" w:rsidP="00EE58A2">
            <w:pPr>
              <w:pStyle w:val="BodyText"/>
              <w:rPr>
                <w:rFonts w:cs="Arial"/>
                <w:sz w:val="24"/>
                <w:szCs w:val="24"/>
              </w:rPr>
            </w:pPr>
          </w:p>
          <w:p w:rsidR="00EE58A2" w:rsidRDefault="00EE58A2" w:rsidP="00EE58A2">
            <w:pPr>
              <w:pStyle w:val="BodyText"/>
              <w:numPr>
                <w:ilvl w:val="0"/>
                <w:numId w:val="22"/>
              </w:numPr>
              <w:tabs>
                <w:tab w:val="left" w:pos="709"/>
              </w:tabs>
              <w:spacing w:after="240"/>
              <w:ind w:left="720"/>
              <w:rPr>
                <w:rFonts w:cs="Arial"/>
                <w:b/>
                <w:sz w:val="24"/>
                <w:szCs w:val="24"/>
              </w:rPr>
            </w:pPr>
            <w:r>
              <w:rPr>
                <w:rFonts w:cs="Arial"/>
                <w:b/>
                <w:sz w:val="24"/>
                <w:szCs w:val="24"/>
              </w:rPr>
              <w:t xml:space="preserve">Financial responsibilities </w:t>
            </w:r>
          </w:p>
          <w:p w:rsidR="00EE58A2" w:rsidRDefault="00EE58A2" w:rsidP="00EE58A2">
            <w:pPr>
              <w:pStyle w:val="BodyText"/>
              <w:numPr>
                <w:ilvl w:val="0"/>
                <w:numId w:val="28"/>
              </w:numPr>
              <w:rPr>
                <w:rFonts w:cs="Arial"/>
                <w:sz w:val="24"/>
                <w:szCs w:val="24"/>
              </w:rPr>
            </w:pPr>
            <w:r>
              <w:rPr>
                <w:rFonts w:cs="Arial"/>
                <w:sz w:val="24"/>
                <w:szCs w:val="24"/>
              </w:rPr>
              <w:t>To manage the administration of Petty Cash systems and ensure that all financial checks are carried out in accordance with the guidelines set down by the Treasurer and the Trustee Board of York Mind.</w:t>
            </w:r>
          </w:p>
          <w:p w:rsidR="00EE58A2" w:rsidRDefault="00EE58A2" w:rsidP="00EE58A2">
            <w:pPr>
              <w:pStyle w:val="BodyText"/>
              <w:numPr>
                <w:ilvl w:val="0"/>
                <w:numId w:val="28"/>
              </w:numPr>
              <w:rPr>
                <w:rFonts w:cs="Arial"/>
                <w:sz w:val="24"/>
                <w:szCs w:val="24"/>
              </w:rPr>
            </w:pPr>
            <w:r>
              <w:rPr>
                <w:rFonts w:cs="Arial"/>
                <w:sz w:val="24"/>
                <w:szCs w:val="24"/>
              </w:rPr>
              <w:t>To keep accurate records of all financial transactions including invoices and receipts, in line with York Mind policies and procedures.</w:t>
            </w:r>
          </w:p>
          <w:p w:rsidR="00EE58A2" w:rsidRDefault="00EE58A2" w:rsidP="00EE58A2">
            <w:pPr>
              <w:pStyle w:val="BodyText"/>
              <w:numPr>
                <w:ilvl w:val="0"/>
                <w:numId w:val="28"/>
              </w:numPr>
              <w:rPr>
                <w:rFonts w:cs="Arial"/>
                <w:sz w:val="24"/>
                <w:szCs w:val="24"/>
              </w:rPr>
            </w:pPr>
            <w:r>
              <w:rPr>
                <w:rFonts w:cs="Arial"/>
                <w:sz w:val="24"/>
                <w:szCs w:val="24"/>
              </w:rPr>
              <w:t>Ordering stationery, office supplies and equipment</w:t>
            </w:r>
          </w:p>
          <w:p w:rsidR="00EE58A2" w:rsidRDefault="00EE58A2" w:rsidP="00EE58A2">
            <w:pPr>
              <w:pStyle w:val="BodyText"/>
              <w:ind w:left="360"/>
              <w:rPr>
                <w:rFonts w:cs="Arial"/>
                <w:sz w:val="24"/>
                <w:szCs w:val="24"/>
              </w:rPr>
            </w:pPr>
          </w:p>
          <w:p w:rsidR="00EE58A2" w:rsidRDefault="00EE58A2" w:rsidP="00EE58A2">
            <w:pPr>
              <w:pStyle w:val="BodyText"/>
              <w:numPr>
                <w:ilvl w:val="0"/>
                <w:numId w:val="22"/>
              </w:numPr>
              <w:tabs>
                <w:tab w:val="left" w:pos="709"/>
              </w:tabs>
              <w:spacing w:after="240"/>
              <w:ind w:left="720"/>
              <w:rPr>
                <w:rFonts w:cs="Arial"/>
                <w:b/>
                <w:sz w:val="24"/>
                <w:szCs w:val="24"/>
              </w:rPr>
            </w:pPr>
            <w:r>
              <w:rPr>
                <w:rFonts w:cs="Arial"/>
                <w:b/>
                <w:sz w:val="24"/>
                <w:szCs w:val="24"/>
              </w:rPr>
              <w:t>Administrative</w:t>
            </w:r>
          </w:p>
          <w:p w:rsidR="00EE58A2" w:rsidRDefault="00EE58A2" w:rsidP="00EE58A2">
            <w:pPr>
              <w:pStyle w:val="BodyText"/>
              <w:numPr>
                <w:ilvl w:val="0"/>
                <w:numId w:val="29"/>
              </w:numPr>
              <w:rPr>
                <w:rFonts w:cs="Arial"/>
                <w:sz w:val="24"/>
                <w:szCs w:val="24"/>
              </w:rPr>
            </w:pPr>
            <w:r>
              <w:rPr>
                <w:rFonts w:cs="Arial"/>
                <w:sz w:val="24"/>
                <w:szCs w:val="24"/>
              </w:rPr>
              <w:t>To ensure that records are kept in the required manner</w:t>
            </w:r>
            <w:r w:rsidR="002C0903">
              <w:rPr>
                <w:rFonts w:cs="Arial"/>
                <w:sz w:val="24"/>
                <w:szCs w:val="24"/>
              </w:rPr>
              <w:t xml:space="preserve"> in line with GDPR and</w:t>
            </w:r>
            <w:r w:rsidR="0092625B">
              <w:rPr>
                <w:rFonts w:cs="Arial"/>
                <w:sz w:val="24"/>
                <w:szCs w:val="24"/>
              </w:rPr>
              <w:t xml:space="preserve"> York Minds policies and procedures</w:t>
            </w:r>
            <w:r>
              <w:rPr>
                <w:rFonts w:cs="Arial"/>
                <w:sz w:val="24"/>
                <w:szCs w:val="24"/>
              </w:rPr>
              <w:t>.</w:t>
            </w:r>
          </w:p>
          <w:p w:rsidR="00EE58A2" w:rsidRDefault="00EE58A2" w:rsidP="00EE58A2">
            <w:pPr>
              <w:pStyle w:val="BodyText"/>
              <w:numPr>
                <w:ilvl w:val="0"/>
                <w:numId w:val="29"/>
              </w:numPr>
              <w:rPr>
                <w:rFonts w:cs="Arial"/>
                <w:sz w:val="24"/>
                <w:szCs w:val="24"/>
              </w:rPr>
            </w:pPr>
            <w:r>
              <w:rPr>
                <w:rFonts w:cs="Arial"/>
                <w:sz w:val="24"/>
                <w:szCs w:val="24"/>
              </w:rPr>
              <w:t>To be a key holder</w:t>
            </w:r>
            <w:r w:rsidR="002C0903">
              <w:rPr>
                <w:rFonts w:cs="Arial"/>
                <w:sz w:val="24"/>
                <w:szCs w:val="24"/>
              </w:rPr>
              <w:t>.</w:t>
            </w:r>
          </w:p>
          <w:p w:rsidR="00A60E4F" w:rsidRPr="00A86ABB" w:rsidRDefault="00A60E4F" w:rsidP="00690F02">
            <w:pPr>
              <w:pStyle w:val="Heading5"/>
              <w:numPr>
                <w:ilvl w:val="0"/>
                <w:numId w:val="0"/>
              </w:numPr>
              <w:jc w:val="left"/>
              <w:outlineLvl w:val="4"/>
              <w:rPr>
                <w:b w:val="0"/>
                <w:sz w:val="24"/>
                <w:szCs w:val="24"/>
              </w:rPr>
            </w:pPr>
          </w:p>
        </w:tc>
      </w:tr>
      <w:tr w:rsidR="005756EB" w:rsidRPr="00DF203F" w:rsidTr="00A86ABB">
        <w:tc>
          <w:tcPr>
            <w:tcW w:w="2137" w:type="dxa"/>
            <w:tcBorders>
              <w:top w:val="single" w:sz="4" w:space="0" w:color="auto"/>
              <w:left w:val="single" w:sz="4" w:space="0" w:color="auto"/>
              <w:bottom w:val="single" w:sz="4" w:space="0" w:color="auto"/>
              <w:right w:val="single" w:sz="4" w:space="0" w:color="auto"/>
            </w:tcBorders>
          </w:tcPr>
          <w:p w:rsidR="005756EB" w:rsidRPr="00DF203F" w:rsidRDefault="005756EB" w:rsidP="005A1555">
            <w:pPr>
              <w:pStyle w:val="BodyText"/>
              <w:spacing w:after="240"/>
              <w:rPr>
                <w:rFonts w:cs="Arial"/>
                <w:b/>
                <w:sz w:val="24"/>
                <w:szCs w:val="24"/>
              </w:rPr>
            </w:pPr>
            <w:r>
              <w:rPr>
                <w:rFonts w:cs="Arial"/>
                <w:b/>
                <w:sz w:val="24"/>
                <w:szCs w:val="24"/>
              </w:rPr>
              <w:lastRenderedPageBreak/>
              <w:t>Essential qualifications:</w:t>
            </w:r>
          </w:p>
        </w:tc>
        <w:tc>
          <w:tcPr>
            <w:tcW w:w="7185" w:type="dxa"/>
            <w:tcBorders>
              <w:top w:val="single" w:sz="4" w:space="0" w:color="auto"/>
              <w:left w:val="single" w:sz="4" w:space="0" w:color="auto"/>
              <w:bottom w:val="single" w:sz="4" w:space="0" w:color="auto"/>
              <w:right w:val="single" w:sz="4" w:space="0" w:color="auto"/>
            </w:tcBorders>
            <w:vAlign w:val="center"/>
          </w:tcPr>
          <w:p w:rsidR="005756EB" w:rsidRPr="00A86ABB" w:rsidRDefault="00A86ABB" w:rsidP="00A86ABB">
            <w:pPr>
              <w:pStyle w:val="Heading5"/>
              <w:numPr>
                <w:ilvl w:val="0"/>
                <w:numId w:val="0"/>
              </w:numPr>
              <w:jc w:val="left"/>
              <w:outlineLvl w:val="4"/>
              <w:rPr>
                <w:b w:val="0"/>
                <w:sz w:val="24"/>
                <w:szCs w:val="24"/>
              </w:rPr>
            </w:pPr>
            <w:r w:rsidRPr="00A86ABB">
              <w:rPr>
                <w:b w:val="0"/>
                <w:sz w:val="24"/>
                <w:szCs w:val="24"/>
              </w:rPr>
              <w:t>N/A</w:t>
            </w:r>
          </w:p>
        </w:tc>
      </w:tr>
    </w:tbl>
    <w:p w:rsidR="00690F02" w:rsidRPr="00DF203F" w:rsidRDefault="00690F02" w:rsidP="001E442F">
      <w:pPr>
        <w:pStyle w:val="Heading5"/>
        <w:numPr>
          <w:ilvl w:val="0"/>
          <w:numId w:val="0"/>
        </w:numPr>
        <w:rPr>
          <w:sz w:val="24"/>
          <w:szCs w:val="24"/>
        </w:rPr>
      </w:pPr>
    </w:p>
    <w:p w:rsidR="001E442F" w:rsidRPr="00DF203F" w:rsidRDefault="001E442F" w:rsidP="001E442F">
      <w:pPr>
        <w:rPr>
          <w:rFonts w:ascii="Arial" w:hAnsi="Arial" w:cs="Arial"/>
          <w:b/>
          <w:sz w:val="24"/>
          <w:szCs w:val="24"/>
        </w:rPr>
      </w:pPr>
    </w:p>
    <w:p w:rsidR="007063FA" w:rsidRPr="0092625B" w:rsidRDefault="001E442F" w:rsidP="0092625B">
      <w:pPr>
        <w:pStyle w:val="BodyText"/>
        <w:rPr>
          <w:rFonts w:cs="Arial"/>
          <w:szCs w:val="22"/>
        </w:rPr>
      </w:pPr>
      <w:r w:rsidRPr="0092625B">
        <w:rPr>
          <w:rFonts w:cs="Arial"/>
          <w:szCs w:val="22"/>
        </w:rPr>
        <w:t>The post holder will carry out any other duties, which are within the scope, spirit and purpose of the job as requested by the line manager.</w:t>
      </w:r>
      <w:r w:rsidR="0092625B">
        <w:rPr>
          <w:rFonts w:cs="Arial"/>
          <w:szCs w:val="22"/>
        </w:rPr>
        <w:t xml:space="preserve"> </w:t>
      </w:r>
      <w:r w:rsidRPr="0092625B">
        <w:rPr>
          <w:rFonts w:cs="Arial"/>
          <w:szCs w:val="22"/>
        </w:rPr>
        <w:t xml:space="preserve">If duties and responsibilities change, the job description will be reviewed and amended in consultation with the post holder. </w:t>
      </w:r>
    </w:p>
    <w:sectPr w:rsidR="007063FA" w:rsidRPr="0092625B" w:rsidSect="00E629E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B8" w:rsidRDefault="00A119B8" w:rsidP="00A07289">
      <w:r>
        <w:separator/>
      </w:r>
    </w:p>
  </w:endnote>
  <w:endnote w:type="continuationSeparator" w:id="0">
    <w:p w:rsidR="00A119B8" w:rsidRDefault="00A119B8" w:rsidP="00A0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55" w:rsidRPr="00A16EA3" w:rsidRDefault="000B2BBC">
    <w:pPr>
      <w:pStyle w:val="Footer"/>
      <w:rPr>
        <w:rFonts w:ascii="Arial" w:hAnsi="Arial" w:cs="Arial"/>
        <w:sz w:val="16"/>
        <w:szCs w:val="16"/>
      </w:rPr>
    </w:pPr>
    <w:r>
      <w:rPr>
        <w:rFonts w:ascii="Arial" w:hAnsi="Arial" w:cs="Arial"/>
        <w:sz w:val="16"/>
        <w:szCs w:val="16"/>
      </w:rPr>
      <w:t>Updated January 2017</w:t>
    </w:r>
  </w:p>
  <w:p w:rsidR="005A1555" w:rsidRDefault="005A1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B8" w:rsidRDefault="00A119B8" w:rsidP="00A07289">
      <w:r>
        <w:separator/>
      </w:r>
    </w:p>
  </w:footnote>
  <w:footnote w:type="continuationSeparator" w:id="0">
    <w:p w:rsidR="00A119B8" w:rsidRDefault="00A119B8" w:rsidP="00A07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5B" w:rsidRDefault="0092625B" w:rsidP="0092625B">
    <w:pPr>
      <w:pStyle w:val="Header"/>
      <w:jc w:val="right"/>
    </w:pPr>
    <w:r>
      <w:rPr>
        <w:i/>
        <w:noProof/>
        <w:sz w:val="24"/>
        <w:szCs w:val="24"/>
        <w:lang w:eastAsia="en-GB"/>
      </w:rPr>
      <w:drawing>
        <wp:inline distT="0" distB="0" distL="0" distR="0" wp14:anchorId="4843C38E" wp14:editId="6AB1FDAC">
          <wp:extent cx="1656000" cy="1228521"/>
          <wp:effectExtent l="0" t="0" r="1905" b="0"/>
          <wp:docPr id="1" name="Picture 1" descr="N:\Branding\Logos\York Mind\MIND_York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randing\Logos\York Mind\MIND_York_St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228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A"/>
    <w:multiLevelType w:val="singleLevel"/>
    <w:tmpl w:val="0000000A"/>
    <w:name w:val="WW8Num10"/>
    <w:lvl w:ilvl="0">
      <w:start w:val="3"/>
      <w:numFmt w:val="upperLetter"/>
      <w:lvlText w:val="%1)"/>
      <w:lvlJc w:val="left"/>
      <w:pPr>
        <w:tabs>
          <w:tab w:val="num" w:pos="360"/>
        </w:tabs>
        <w:ind w:left="360" w:hanging="360"/>
      </w:pPr>
    </w:lvl>
  </w:abstractNum>
  <w:abstractNum w:abstractNumId="2" w15:restartNumberingAfterBreak="0">
    <w:nsid w:val="0000000D"/>
    <w:multiLevelType w:val="singleLevel"/>
    <w:tmpl w:val="0000000D"/>
    <w:lvl w:ilvl="0">
      <w:start w:val="1"/>
      <w:numFmt w:val="upperLetter"/>
      <w:lvlText w:val="%1)"/>
      <w:lvlJc w:val="left"/>
      <w:pPr>
        <w:ind w:left="720" w:hanging="360"/>
      </w:pPr>
    </w:lvl>
  </w:abstractNum>
  <w:abstractNum w:abstractNumId="3" w15:restartNumberingAfterBreak="0">
    <w:nsid w:val="01AA7B76"/>
    <w:multiLevelType w:val="hybridMultilevel"/>
    <w:tmpl w:val="54EA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A70FA"/>
    <w:multiLevelType w:val="hybridMultilevel"/>
    <w:tmpl w:val="CF4C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35301"/>
    <w:multiLevelType w:val="hybridMultilevel"/>
    <w:tmpl w:val="217E5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9677D"/>
    <w:multiLevelType w:val="hybridMultilevel"/>
    <w:tmpl w:val="3B62971E"/>
    <w:lvl w:ilvl="0" w:tplc="A794584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829E4"/>
    <w:multiLevelType w:val="hybridMultilevel"/>
    <w:tmpl w:val="081EE362"/>
    <w:lvl w:ilvl="0" w:tplc="A794584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D2C5C"/>
    <w:multiLevelType w:val="hybridMultilevel"/>
    <w:tmpl w:val="4B3824DA"/>
    <w:lvl w:ilvl="0" w:tplc="968C0844">
      <w:start w:val="1"/>
      <w:numFmt w:val="upperLetter"/>
      <w:lvlText w:val="%1)"/>
      <w:lvlJc w:val="left"/>
      <w:pPr>
        <w:ind w:left="5463" w:hanging="360"/>
      </w:pPr>
      <w:rPr>
        <w:b/>
      </w:rPr>
    </w:lvl>
    <w:lvl w:ilvl="1" w:tplc="08090019" w:tentative="1">
      <w:start w:val="1"/>
      <w:numFmt w:val="lowerLetter"/>
      <w:lvlText w:val="%2."/>
      <w:lvlJc w:val="left"/>
      <w:pPr>
        <w:ind w:left="6183" w:hanging="360"/>
      </w:pPr>
    </w:lvl>
    <w:lvl w:ilvl="2" w:tplc="0809001B" w:tentative="1">
      <w:start w:val="1"/>
      <w:numFmt w:val="lowerRoman"/>
      <w:lvlText w:val="%3."/>
      <w:lvlJc w:val="right"/>
      <w:pPr>
        <w:ind w:left="6903" w:hanging="180"/>
      </w:pPr>
    </w:lvl>
    <w:lvl w:ilvl="3" w:tplc="0809000F" w:tentative="1">
      <w:start w:val="1"/>
      <w:numFmt w:val="decimal"/>
      <w:lvlText w:val="%4."/>
      <w:lvlJc w:val="left"/>
      <w:pPr>
        <w:ind w:left="7623" w:hanging="360"/>
      </w:pPr>
    </w:lvl>
    <w:lvl w:ilvl="4" w:tplc="08090019" w:tentative="1">
      <w:start w:val="1"/>
      <w:numFmt w:val="lowerLetter"/>
      <w:lvlText w:val="%5."/>
      <w:lvlJc w:val="left"/>
      <w:pPr>
        <w:ind w:left="8343" w:hanging="360"/>
      </w:pPr>
    </w:lvl>
    <w:lvl w:ilvl="5" w:tplc="0809001B" w:tentative="1">
      <w:start w:val="1"/>
      <w:numFmt w:val="lowerRoman"/>
      <w:lvlText w:val="%6."/>
      <w:lvlJc w:val="right"/>
      <w:pPr>
        <w:ind w:left="9063" w:hanging="180"/>
      </w:pPr>
    </w:lvl>
    <w:lvl w:ilvl="6" w:tplc="0809000F" w:tentative="1">
      <w:start w:val="1"/>
      <w:numFmt w:val="decimal"/>
      <w:lvlText w:val="%7."/>
      <w:lvlJc w:val="left"/>
      <w:pPr>
        <w:ind w:left="9783" w:hanging="360"/>
      </w:pPr>
    </w:lvl>
    <w:lvl w:ilvl="7" w:tplc="08090019" w:tentative="1">
      <w:start w:val="1"/>
      <w:numFmt w:val="lowerLetter"/>
      <w:lvlText w:val="%8."/>
      <w:lvlJc w:val="left"/>
      <w:pPr>
        <w:ind w:left="10503" w:hanging="360"/>
      </w:pPr>
    </w:lvl>
    <w:lvl w:ilvl="8" w:tplc="0809001B" w:tentative="1">
      <w:start w:val="1"/>
      <w:numFmt w:val="lowerRoman"/>
      <w:lvlText w:val="%9."/>
      <w:lvlJc w:val="right"/>
      <w:pPr>
        <w:ind w:left="11223" w:hanging="180"/>
      </w:pPr>
    </w:lvl>
  </w:abstractNum>
  <w:abstractNum w:abstractNumId="9" w15:restartNumberingAfterBreak="0">
    <w:nsid w:val="364F3BFD"/>
    <w:multiLevelType w:val="hybridMultilevel"/>
    <w:tmpl w:val="CE90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42DA9"/>
    <w:multiLevelType w:val="hybridMultilevel"/>
    <w:tmpl w:val="EBA0E2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2C7876"/>
    <w:multiLevelType w:val="hybridMultilevel"/>
    <w:tmpl w:val="C098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4772A"/>
    <w:multiLevelType w:val="hybridMultilevel"/>
    <w:tmpl w:val="D2E892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811B51"/>
    <w:multiLevelType w:val="hybridMultilevel"/>
    <w:tmpl w:val="7B501BE8"/>
    <w:lvl w:ilvl="0" w:tplc="A794584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527F2"/>
    <w:multiLevelType w:val="hybridMultilevel"/>
    <w:tmpl w:val="BCA0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E79BD"/>
    <w:multiLevelType w:val="hybridMultilevel"/>
    <w:tmpl w:val="252C71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293F1B"/>
    <w:multiLevelType w:val="hybridMultilevel"/>
    <w:tmpl w:val="5024C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6835BA"/>
    <w:multiLevelType w:val="hybridMultilevel"/>
    <w:tmpl w:val="B3B0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23619"/>
    <w:multiLevelType w:val="hybridMultilevel"/>
    <w:tmpl w:val="31724150"/>
    <w:lvl w:ilvl="0" w:tplc="CA06FB8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9E82A69"/>
    <w:multiLevelType w:val="hybridMultilevel"/>
    <w:tmpl w:val="79AC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74F80"/>
    <w:multiLevelType w:val="hybridMultilevel"/>
    <w:tmpl w:val="3B4AF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E31B73"/>
    <w:multiLevelType w:val="hybridMultilevel"/>
    <w:tmpl w:val="72FA7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8F0DDA"/>
    <w:multiLevelType w:val="hybridMultilevel"/>
    <w:tmpl w:val="4B964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20"/>
  </w:num>
  <w:num w:numId="6">
    <w:abstractNumId w:val="22"/>
  </w:num>
  <w:num w:numId="7">
    <w:abstractNumId w:val="10"/>
  </w:num>
  <w:num w:numId="8">
    <w:abstractNumId w:val="5"/>
  </w:num>
  <w:num w:numId="9">
    <w:abstractNumId w:val="21"/>
  </w:num>
  <w:num w:numId="10">
    <w:abstractNumId w:val="16"/>
  </w:num>
  <w:num w:numId="11">
    <w:abstractNumId w:val="12"/>
  </w:num>
  <w:num w:numId="12">
    <w:abstractNumId w:val="18"/>
  </w:num>
  <w:num w:numId="13">
    <w:abstractNumId w:val="8"/>
  </w:num>
  <w:num w:numId="14">
    <w:abstractNumId w:val="4"/>
  </w:num>
  <w:num w:numId="15">
    <w:abstractNumId w:val="11"/>
  </w:num>
  <w:num w:numId="16">
    <w:abstractNumId w:val="14"/>
  </w:num>
  <w:num w:numId="17">
    <w:abstractNumId w:val="3"/>
  </w:num>
  <w:num w:numId="18">
    <w:abstractNumId w:val="17"/>
  </w:num>
  <w:num w:numId="19">
    <w:abstractNumId w:val="9"/>
  </w:num>
  <w:num w:numId="20">
    <w:abstractNumId w:val="19"/>
  </w:num>
  <w:num w:numId="21">
    <w:abstractNumId w:val="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14"/>
  </w:num>
  <w:num w:numId="26">
    <w:abstractNumId w:val="3"/>
  </w:num>
  <w:num w:numId="27">
    <w:abstractNumId w:val="19"/>
  </w:num>
  <w:num w:numId="28">
    <w:abstractNumId w:val="17"/>
  </w:num>
  <w:num w:numId="29">
    <w:abstractNumId w:val="9"/>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B8"/>
    <w:rsid w:val="00006AE8"/>
    <w:rsid w:val="00042C4C"/>
    <w:rsid w:val="00042E58"/>
    <w:rsid w:val="00064D9B"/>
    <w:rsid w:val="0007518E"/>
    <w:rsid w:val="00087648"/>
    <w:rsid w:val="00093553"/>
    <w:rsid w:val="000B2BBC"/>
    <w:rsid w:val="000C5D05"/>
    <w:rsid w:val="000E37C1"/>
    <w:rsid w:val="00101A48"/>
    <w:rsid w:val="0013381D"/>
    <w:rsid w:val="00151D7E"/>
    <w:rsid w:val="00183DF4"/>
    <w:rsid w:val="00190D11"/>
    <w:rsid w:val="00195364"/>
    <w:rsid w:val="001E09B2"/>
    <w:rsid w:val="001E442F"/>
    <w:rsid w:val="0021622E"/>
    <w:rsid w:val="002520F3"/>
    <w:rsid w:val="00267164"/>
    <w:rsid w:val="002A53A5"/>
    <w:rsid w:val="002B68AA"/>
    <w:rsid w:val="002C0903"/>
    <w:rsid w:val="002C6B2E"/>
    <w:rsid w:val="002D450D"/>
    <w:rsid w:val="0031451F"/>
    <w:rsid w:val="00326093"/>
    <w:rsid w:val="0038780F"/>
    <w:rsid w:val="003B4F02"/>
    <w:rsid w:val="003D4F6D"/>
    <w:rsid w:val="003F1370"/>
    <w:rsid w:val="004056BB"/>
    <w:rsid w:val="00491574"/>
    <w:rsid w:val="004A702A"/>
    <w:rsid w:val="004D4D8E"/>
    <w:rsid w:val="004E7BD9"/>
    <w:rsid w:val="005159D5"/>
    <w:rsid w:val="005273F1"/>
    <w:rsid w:val="005756EB"/>
    <w:rsid w:val="0058616A"/>
    <w:rsid w:val="005A1555"/>
    <w:rsid w:val="005E7096"/>
    <w:rsid w:val="00622367"/>
    <w:rsid w:val="006811AE"/>
    <w:rsid w:val="00690F02"/>
    <w:rsid w:val="006A4747"/>
    <w:rsid w:val="006F2DFE"/>
    <w:rsid w:val="007063FA"/>
    <w:rsid w:val="00806E8B"/>
    <w:rsid w:val="00816F05"/>
    <w:rsid w:val="00854D78"/>
    <w:rsid w:val="008E6D73"/>
    <w:rsid w:val="00912B2F"/>
    <w:rsid w:val="0092625B"/>
    <w:rsid w:val="00A04743"/>
    <w:rsid w:val="00A07289"/>
    <w:rsid w:val="00A119B8"/>
    <w:rsid w:val="00A16EA3"/>
    <w:rsid w:val="00A42C10"/>
    <w:rsid w:val="00A60E4F"/>
    <w:rsid w:val="00A86ABB"/>
    <w:rsid w:val="00A93A7F"/>
    <w:rsid w:val="00BE342E"/>
    <w:rsid w:val="00C05452"/>
    <w:rsid w:val="00C07161"/>
    <w:rsid w:val="00C1017C"/>
    <w:rsid w:val="00C50634"/>
    <w:rsid w:val="00C86329"/>
    <w:rsid w:val="00D1578C"/>
    <w:rsid w:val="00D3549D"/>
    <w:rsid w:val="00D378F2"/>
    <w:rsid w:val="00D419EF"/>
    <w:rsid w:val="00D47276"/>
    <w:rsid w:val="00D7433F"/>
    <w:rsid w:val="00D96126"/>
    <w:rsid w:val="00D97A69"/>
    <w:rsid w:val="00DE6FAB"/>
    <w:rsid w:val="00DF203F"/>
    <w:rsid w:val="00E02803"/>
    <w:rsid w:val="00E27BB3"/>
    <w:rsid w:val="00E629EA"/>
    <w:rsid w:val="00E91EAD"/>
    <w:rsid w:val="00EE58A2"/>
    <w:rsid w:val="00F17A24"/>
    <w:rsid w:val="00FE45E3"/>
    <w:rsid w:val="00FF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252E207-8350-446C-8B25-61A83A07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2F"/>
    <w:pPr>
      <w:suppressAutoHyphens/>
      <w:spacing w:after="0" w:line="240" w:lineRule="auto"/>
    </w:pPr>
    <w:rPr>
      <w:rFonts w:ascii="Times New Roman" w:eastAsia="Times New Roman" w:hAnsi="Times New Roman" w:cs="Times New Roman"/>
      <w:sz w:val="20"/>
      <w:szCs w:val="20"/>
      <w:lang w:eastAsia="ar-SA"/>
    </w:rPr>
  </w:style>
  <w:style w:type="paragraph" w:styleId="Heading3">
    <w:name w:val="heading 3"/>
    <w:basedOn w:val="Normal"/>
    <w:next w:val="Normal"/>
    <w:link w:val="Heading3Char"/>
    <w:qFormat/>
    <w:rsid w:val="001E442F"/>
    <w:pPr>
      <w:keepNext/>
      <w:numPr>
        <w:ilvl w:val="2"/>
        <w:numId w:val="1"/>
      </w:numPr>
      <w:outlineLvl w:val="2"/>
    </w:pPr>
    <w:rPr>
      <w:rFonts w:ascii="Arial" w:hAnsi="Arial"/>
      <w:b/>
      <w:sz w:val="22"/>
    </w:rPr>
  </w:style>
  <w:style w:type="paragraph" w:styleId="Heading4">
    <w:name w:val="heading 4"/>
    <w:basedOn w:val="Normal"/>
    <w:next w:val="Normal"/>
    <w:link w:val="Heading4Char"/>
    <w:qFormat/>
    <w:rsid w:val="001E442F"/>
    <w:pPr>
      <w:keepNext/>
      <w:numPr>
        <w:ilvl w:val="3"/>
        <w:numId w:val="1"/>
      </w:numPr>
      <w:outlineLvl w:val="3"/>
    </w:pPr>
    <w:rPr>
      <w:rFonts w:ascii="Franklin Gothic Book" w:hAnsi="Franklin Gothic Book"/>
      <w:b/>
    </w:rPr>
  </w:style>
  <w:style w:type="paragraph" w:styleId="Heading5">
    <w:name w:val="heading 5"/>
    <w:basedOn w:val="Normal"/>
    <w:next w:val="Normal"/>
    <w:link w:val="Heading5Char"/>
    <w:qFormat/>
    <w:rsid w:val="001E442F"/>
    <w:pPr>
      <w:keepNext/>
      <w:numPr>
        <w:ilvl w:val="4"/>
        <w:numId w:val="1"/>
      </w:numPr>
      <w:jc w:val="center"/>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442F"/>
    <w:rPr>
      <w:rFonts w:ascii="Arial" w:eastAsia="Times New Roman" w:hAnsi="Arial" w:cs="Times New Roman"/>
      <w:b/>
      <w:szCs w:val="20"/>
      <w:lang w:eastAsia="ar-SA"/>
    </w:rPr>
  </w:style>
  <w:style w:type="character" w:customStyle="1" w:styleId="Heading4Char">
    <w:name w:val="Heading 4 Char"/>
    <w:basedOn w:val="DefaultParagraphFont"/>
    <w:link w:val="Heading4"/>
    <w:rsid w:val="001E442F"/>
    <w:rPr>
      <w:rFonts w:ascii="Franklin Gothic Book" w:eastAsia="Times New Roman" w:hAnsi="Franklin Gothic Book" w:cs="Times New Roman"/>
      <w:b/>
      <w:sz w:val="20"/>
      <w:szCs w:val="20"/>
      <w:lang w:eastAsia="ar-SA"/>
    </w:rPr>
  </w:style>
  <w:style w:type="character" w:customStyle="1" w:styleId="Heading5Char">
    <w:name w:val="Heading 5 Char"/>
    <w:basedOn w:val="DefaultParagraphFont"/>
    <w:link w:val="Heading5"/>
    <w:rsid w:val="001E442F"/>
    <w:rPr>
      <w:rFonts w:ascii="Arial" w:eastAsia="Times New Roman" w:hAnsi="Arial" w:cs="Arial"/>
      <w:b/>
      <w:sz w:val="28"/>
      <w:szCs w:val="20"/>
      <w:lang w:eastAsia="ar-SA"/>
    </w:rPr>
  </w:style>
  <w:style w:type="paragraph" w:styleId="BodyText">
    <w:name w:val="Body Text"/>
    <w:basedOn w:val="Normal"/>
    <w:link w:val="BodyTextChar"/>
    <w:rsid w:val="001E442F"/>
    <w:rPr>
      <w:rFonts w:ascii="Arial" w:hAnsi="Arial"/>
      <w:sz w:val="22"/>
    </w:rPr>
  </w:style>
  <w:style w:type="character" w:customStyle="1" w:styleId="BodyTextChar">
    <w:name w:val="Body Text Char"/>
    <w:basedOn w:val="DefaultParagraphFont"/>
    <w:link w:val="BodyText"/>
    <w:rsid w:val="001E442F"/>
    <w:rPr>
      <w:rFonts w:ascii="Arial" w:eastAsia="Times New Roman" w:hAnsi="Arial" w:cs="Times New Roman"/>
      <w:szCs w:val="20"/>
      <w:lang w:eastAsia="ar-SA"/>
    </w:rPr>
  </w:style>
  <w:style w:type="table" w:styleId="TableGrid">
    <w:name w:val="Table Grid"/>
    <w:basedOn w:val="TableNormal"/>
    <w:uiPriority w:val="59"/>
    <w:rsid w:val="001E4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7096"/>
    <w:rPr>
      <w:rFonts w:ascii="Tahoma" w:hAnsi="Tahoma" w:cs="Tahoma"/>
      <w:sz w:val="16"/>
      <w:szCs w:val="16"/>
    </w:rPr>
  </w:style>
  <w:style w:type="character" w:customStyle="1" w:styleId="BalloonTextChar">
    <w:name w:val="Balloon Text Char"/>
    <w:basedOn w:val="DefaultParagraphFont"/>
    <w:link w:val="BalloonText"/>
    <w:uiPriority w:val="99"/>
    <w:semiHidden/>
    <w:rsid w:val="005E7096"/>
    <w:rPr>
      <w:rFonts w:ascii="Tahoma" w:eastAsia="Times New Roman" w:hAnsi="Tahoma" w:cs="Tahoma"/>
      <w:sz w:val="16"/>
      <w:szCs w:val="16"/>
      <w:lang w:eastAsia="ar-SA"/>
    </w:rPr>
  </w:style>
  <w:style w:type="paragraph" w:styleId="Header">
    <w:name w:val="header"/>
    <w:basedOn w:val="Normal"/>
    <w:link w:val="HeaderChar"/>
    <w:uiPriority w:val="99"/>
    <w:unhideWhenUsed/>
    <w:rsid w:val="00A07289"/>
    <w:pPr>
      <w:tabs>
        <w:tab w:val="center" w:pos="4513"/>
        <w:tab w:val="right" w:pos="9026"/>
      </w:tabs>
    </w:pPr>
  </w:style>
  <w:style w:type="character" w:customStyle="1" w:styleId="HeaderChar">
    <w:name w:val="Header Char"/>
    <w:basedOn w:val="DefaultParagraphFont"/>
    <w:link w:val="Header"/>
    <w:uiPriority w:val="99"/>
    <w:rsid w:val="00A07289"/>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A07289"/>
    <w:pPr>
      <w:tabs>
        <w:tab w:val="center" w:pos="4513"/>
        <w:tab w:val="right" w:pos="9026"/>
      </w:tabs>
    </w:pPr>
  </w:style>
  <w:style w:type="character" w:customStyle="1" w:styleId="FooterChar">
    <w:name w:val="Footer Char"/>
    <w:basedOn w:val="DefaultParagraphFont"/>
    <w:link w:val="Footer"/>
    <w:uiPriority w:val="99"/>
    <w:rsid w:val="00A07289"/>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D3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0013-AE76-41D0-9DEF-05913242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Lee-Simone Greenfield</dc:creator>
  <cp:lastModifiedBy>Jamie Edwards</cp:lastModifiedBy>
  <cp:revision>3</cp:revision>
  <cp:lastPrinted>2016-11-08T16:01:00Z</cp:lastPrinted>
  <dcterms:created xsi:type="dcterms:W3CDTF">2020-07-29T12:58:00Z</dcterms:created>
  <dcterms:modified xsi:type="dcterms:W3CDTF">2020-07-29T12:58:00Z</dcterms:modified>
</cp:coreProperties>
</file>