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D1E6" w14:textId="77777777" w:rsidR="00325496" w:rsidRDefault="001A57B6" w:rsidP="00325496">
      <w:pPr>
        <w:pStyle w:val="Heading1"/>
      </w:pPr>
      <w:r>
        <w:rPr>
          <w:lang w:eastAsia="en-GB"/>
        </w:rPr>
        <w:drawing>
          <wp:anchor distT="0" distB="0" distL="114300" distR="114300" simplePos="0" relativeHeight="251658241" behindDoc="0" locked="0" layoutInCell="1" allowOverlap="1" wp14:anchorId="436A0387" wp14:editId="3D8C6F75">
            <wp:simplePos x="0" y="0"/>
            <wp:positionH relativeFrom="margin">
              <wp:align>left</wp:align>
            </wp:positionH>
            <wp:positionV relativeFrom="paragraph">
              <wp:posOffset>0</wp:posOffset>
            </wp:positionV>
            <wp:extent cx="1569720" cy="447675"/>
            <wp:effectExtent l="0" t="0" r="0" b="9525"/>
            <wp:wrapSquare wrapText="bothSides"/>
            <wp:docPr id="1375403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03100" name="Picture 1375403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207" cy="449589"/>
                    </a:xfrm>
                    <a:prstGeom prst="rect">
                      <a:avLst/>
                    </a:prstGeom>
                  </pic:spPr>
                </pic:pic>
              </a:graphicData>
            </a:graphic>
            <wp14:sizeRelH relativeFrom="page">
              <wp14:pctWidth>0</wp14:pctWidth>
            </wp14:sizeRelH>
            <wp14:sizeRelV relativeFrom="page">
              <wp14:pctHeight>0</wp14:pctHeight>
            </wp14:sizeRelV>
          </wp:anchor>
        </w:drawing>
      </w:r>
      <w:r w:rsidR="00C47947" w:rsidRPr="00700ABC">
        <w:rPr>
          <w:lang w:eastAsia="en-GB"/>
        </w:rPr>
        <mc:AlternateContent>
          <mc:Choice Requires="wps">
            <w:drawing>
              <wp:anchor distT="0" distB="0" distL="114300" distR="114300" simplePos="0" relativeHeight="251658240" behindDoc="0" locked="0" layoutInCell="1" allowOverlap="1" wp14:anchorId="13BDD0EF" wp14:editId="74052BC0">
                <wp:simplePos x="0" y="0"/>
                <wp:positionH relativeFrom="column">
                  <wp:posOffset>-114300</wp:posOffset>
                </wp:positionH>
                <wp:positionV relativeFrom="paragraph">
                  <wp:posOffset>1059815</wp:posOffset>
                </wp:positionV>
                <wp:extent cx="4914900" cy="31051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914900" cy="3105150"/>
                        </a:xfrm>
                        <a:prstGeom prst="rect">
                          <a:avLst/>
                        </a:prstGeom>
                        <a:noFill/>
                        <a:ln w="6350">
                          <a:noFill/>
                        </a:ln>
                      </wps:spPr>
                      <wps:txbx>
                        <w:txbxContent>
                          <w:p w14:paraId="44293CB2" w14:textId="404ABB30" w:rsidR="00C47947" w:rsidRPr="005C0BD4" w:rsidRDefault="001A57B6" w:rsidP="001A57B6">
                            <w:pPr>
                              <w:pStyle w:val="Title"/>
                              <w:jc w:val="left"/>
                            </w:pPr>
                            <w:r>
                              <w:t>I</w:t>
                            </w:r>
                            <w:r w:rsidR="0009150D">
                              <w:t>nformation Pack</w:t>
                            </w:r>
                          </w:p>
                          <w:p w14:paraId="7C128AB3" w14:textId="593A347F" w:rsidR="00EE45C6" w:rsidRPr="00EE45C6" w:rsidRDefault="002E6919" w:rsidP="001A57B6">
                            <w:pPr>
                              <w:pStyle w:val="Subtitle"/>
                              <w:jc w:val="left"/>
                            </w:pPr>
                            <w:r>
                              <w:t>Peer Support &amp; Social Prescribing Team Leader (Day time)</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DD0EF" id="_x0000_t202" coordsize="21600,21600" o:spt="202" path="m,l,21600r21600,l21600,xe">
                <v:stroke joinstyle="miter"/>
                <v:path gradientshapeok="t" o:connecttype="rect"/>
              </v:shapetype>
              <v:shape id="Text Box 4" o:spid="_x0000_s1026" type="#_x0000_t202" style="position:absolute;margin-left:-9pt;margin-top:83.45pt;width:387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" filled="f" stroked="f" strokeweight=".5pt">
                <v:textbox>
                  <w:txbxContent>
                    <w:p w14:paraId="44293CB2" w14:textId="404ABB30" w:rsidR="00C47947" w:rsidRPr="005C0BD4" w:rsidRDefault="001A57B6" w:rsidP="001A57B6">
                      <w:pPr>
                        <w:pStyle w:val="Title"/>
                        <w:jc w:val="left"/>
                      </w:pPr>
                      <w:r>
                        <w:t>I</w:t>
                      </w:r>
                      <w:r w:rsidR="0009150D">
                        <w:t>nformation Pack</w:t>
                      </w:r>
                    </w:p>
                    <w:p w14:paraId="7C128AB3" w14:textId="593A347F" w:rsidR="00EE45C6" w:rsidRPr="00EE45C6" w:rsidRDefault="002E6919" w:rsidP="001A57B6">
                      <w:pPr>
                        <w:pStyle w:val="Subtitle"/>
                        <w:jc w:val="left"/>
                      </w:pPr>
                      <w:r>
                        <w:t>Peer Support &amp; Social Prescribing Team Leader (Day time)</w:t>
                      </w:r>
                    </w:p>
                  </w:txbxContent>
                </v:textbox>
                <w10:wrap type="square"/>
              </v:shape>
            </w:pict>
          </mc:Fallback>
        </mc:AlternateContent>
      </w:r>
    </w:p>
    <w:p w14:paraId="71CFB79E" w14:textId="77777777" w:rsidR="004A23F1" w:rsidRDefault="004A23F1" w:rsidP="00325496">
      <w:pPr>
        <w:pStyle w:val="Heading1"/>
        <w:rPr>
          <w:color w:val="000000" w:themeColor="text1"/>
          <w:sz w:val="32"/>
          <w:szCs w:val="32"/>
        </w:rPr>
      </w:pPr>
    </w:p>
    <w:p w14:paraId="26A1815A" w14:textId="77777777" w:rsidR="004A23F1" w:rsidRDefault="004A23F1" w:rsidP="00325496">
      <w:pPr>
        <w:pStyle w:val="Heading1"/>
        <w:rPr>
          <w:color w:val="000000" w:themeColor="text1"/>
          <w:sz w:val="32"/>
          <w:szCs w:val="32"/>
        </w:rPr>
      </w:pPr>
    </w:p>
    <w:p w14:paraId="299F21AE" w14:textId="77777777" w:rsidR="004A23F1" w:rsidRDefault="004A23F1" w:rsidP="00325496">
      <w:pPr>
        <w:pStyle w:val="Heading1"/>
        <w:rPr>
          <w:color w:val="000000" w:themeColor="text1"/>
          <w:sz w:val="32"/>
          <w:szCs w:val="32"/>
        </w:rPr>
      </w:pPr>
    </w:p>
    <w:p w14:paraId="055BC12B" w14:textId="77777777" w:rsidR="004A23F1" w:rsidRDefault="004A23F1" w:rsidP="00325496">
      <w:pPr>
        <w:pStyle w:val="Heading1"/>
        <w:rPr>
          <w:color w:val="000000" w:themeColor="text1"/>
          <w:sz w:val="32"/>
          <w:szCs w:val="32"/>
        </w:rPr>
      </w:pPr>
    </w:p>
    <w:p w14:paraId="3B551BE2" w14:textId="77777777" w:rsidR="004A23F1" w:rsidRDefault="004A23F1" w:rsidP="00325496">
      <w:pPr>
        <w:pStyle w:val="Heading1"/>
        <w:rPr>
          <w:color w:val="000000" w:themeColor="text1"/>
          <w:sz w:val="32"/>
          <w:szCs w:val="32"/>
        </w:rPr>
      </w:pPr>
    </w:p>
    <w:p w14:paraId="66F28BEC" w14:textId="2C0E4AB7" w:rsidR="00222240" w:rsidRPr="00325496" w:rsidRDefault="3D289632" w:rsidP="00325496">
      <w:pPr>
        <w:pStyle w:val="Heading1"/>
      </w:pPr>
      <w:r w:rsidRPr="7E31B7DC">
        <w:rPr>
          <w:color w:val="000000" w:themeColor="text1"/>
          <w:sz w:val="32"/>
          <w:szCs w:val="32"/>
        </w:rPr>
        <w:t>Thank you so much for your interest in working with us.</w:t>
      </w:r>
    </w:p>
    <w:p w14:paraId="3CBF0560" w14:textId="2B604F6A" w:rsidR="00222240" w:rsidRPr="00155229" w:rsidRDefault="13F2BC38" w:rsidP="59E095D8">
      <w:pPr>
        <w:rPr>
          <w:noProof/>
          <w:sz w:val="28"/>
          <w:szCs w:val="28"/>
        </w:rPr>
      </w:pPr>
      <w:r w:rsidRPr="00155229">
        <w:rPr>
          <w:sz w:val="28"/>
          <w:szCs w:val="28"/>
        </w:rPr>
        <w:t>We believe that a diverse staff team helps us to live our values, stay creative and gives us new perspectives</w:t>
      </w:r>
      <w:r w:rsidR="000B31FB">
        <w:rPr>
          <w:sz w:val="28"/>
          <w:szCs w:val="28"/>
        </w:rPr>
        <w:t>,</w:t>
      </w:r>
      <w:r w:rsidRPr="00155229">
        <w:rPr>
          <w:sz w:val="28"/>
          <w:szCs w:val="28"/>
        </w:rPr>
        <w:t xml:space="preserve"> so we absolutely want to make our roles as accessible as we can, to the widest range of applicants.</w:t>
      </w:r>
      <w:r w:rsidRPr="00155229">
        <w:rPr>
          <w:noProof/>
          <w:sz w:val="28"/>
          <w:szCs w:val="28"/>
        </w:rPr>
        <w:t xml:space="preserve"> </w:t>
      </w:r>
    </w:p>
    <w:p w14:paraId="589C2070" w14:textId="3984DA85" w:rsidR="00222240" w:rsidRPr="00155229" w:rsidRDefault="3D289632" w:rsidP="59E095D8">
      <w:pPr>
        <w:rPr>
          <w:noProof/>
          <w:sz w:val="28"/>
          <w:szCs w:val="28"/>
        </w:rPr>
      </w:pPr>
      <w:r w:rsidRPr="00155229">
        <w:rPr>
          <w:noProof/>
          <w:sz w:val="28"/>
          <w:szCs w:val="28"/>
        </w:rPr>
        <w:t>In this pack you should find all the information you need to find out what we’re about</w:t>
      </w:r>
      <w:r w:rsidR="1B9A0707" w:rsidRPr="00155229">
        <w:rPr>
          <w:noProof/>
          <w:sz w:val="28"/>
          <w:szCs w:val="28"/>
        </w:rPr>
        <w:t xml:space="preserve"> and whether this is the right role for you</w:t>
      </w:r>
      <w:r w:rsidRPr="00155229">
        <w:rPr>
          <w:noProof/>
          <w:sz w:val="28"/>
          <w:szCs w:val="28"/>
        </w:rPr>
        <w:t>.</w:t>
      </w:r>
    </w:p>
    <w:p w14:paraId="63B9B4E0" w14:textId="7F80C3AD" w:rsidR="00222240" w:rsidRPr="00155229" w:rsidRDefault="3D289632" w:rsidP="59E095D8">
      <w:pPr>
        <w:rPr>
          <w:noProof/>
          <w:sz w:val="28"/>
          <w:szCs w:val="28"/>
        </w:rPr>
      </w:pPr>
      <w:r w:rsidRPr="00155229">
        <w:rPr>
          <w:noProof/>
          <w:sz w:val="28"/>
          <w:szCs w:val="28"/>
        </w:rPr>
        <w:t>This includes:</w:t>
      </w:r>
    </w:p>
    <w:p w14:paraId="6BECE295" w14:textId="6DA97261" w:rsidR="00222240" w:rsidRPr="00155229" w:rsidRDefault="209D0575" w:rsidP="59E095D8">
      <w:pPr>
        <w:pStyle w:val="ListParagraph"/>
        <w:numPr>
          <w:ilvl w:val="0"/>
          <w:numId w:val="2"/>
        </w:numPr>
        <w:rPr>
          <w:noProof/>
          <w:sz w:val="28"/>
          <w:szCs w:val="28"/>
        </w:rPr>
      </w:pPr>
      <w:r w:rsidRPr="00155229">
        <w:rPr>
          <w:noProof/>
          <w:sz w:val="28"/>
          <w:szCs w:val="28"/>
        </w:rPr>
        <w:t xml:space="preserve">The job description and person specification </w:t>
      </w:r>
    </w:p>
    <w:p w14:paraId="79047CA4" w14:textId="36C87E26" w:rsidR="00222240" w:rsidRPr="00155229" w:rsidRDefault="3D289632" w:rsidP="59E095D8">
      <w:pPr>
        <w:pStyle w:val="ListParagraph"/>
        <w:numPr>
          <w:ilvl w:val="0"/>
          <w:numId w:val="2"/>
        </w:numPr>
        <w:rPr>
          <w:noProof/>
          <w:sz w:val="28"/>
          <w:szCs w:val="28"/>
        </w:rPr>
      </w:pPr>
      <w:r w:rsidRPr="00155229">
        <w:rPr>
          <w:noProof/>
          <w:sz w:val="28"/>
          <w:szCs w:val="28"/>
        </w:rPr>
        <w:t>More about us, our values</w:t>
      </w:r>
      <w:r w:rsidR="6A07E852" w:rsidRPr="00155229">
        <w:rPr>
          <w:noProof/>
          <w:sz w:val="28"/>
          <w:szCs w:val="28"/>
        </w:rPr>
        <w:t>,</w:t>
      </w:r>
      <w:r w:rsidR="594D3B98" w:rsidRPr="00155229">
        <w:rPr>
          <w:noProof/>
          <w:sz w:val="28"/>
          <w:szCs w:val="28"/>
        </w:rPr>
        <w:t xml:space="preserve"> and what we offer</w:t>
      </w:r>
    </w:p>
    <w:p w14:paraId="31051301" w14:textId="1AD64EBD" w:rsidR="00222240" w:rsidRPr="00155229" w:rsidRDefault="3D289632" w:rsidP="59E095D8">
      <w:pPr>
        <w:pStyle w:val="ListParagraph"/>
        <w:numPr>
          <w:ilvl w:val="0"/>
          <w:numId w:val="2"/>
        </w:numPr>
        <w:rPr>
          <w:noProof/>
          <w:sz w:val="28"/>
          <w:szCs w:val="28"/>
        </w:rPr>
      </w:pPr>
      <w:r w:rsidRPr="00155229">
        <w:rPr>
          <w:noProof/>
          <w:sz w:val="28"/>
          <w:szCs w:val="28"/>
        </w:rPr>
        <w:t>Our application process</w:t>
      </w:r>
    </w:p>
    <w:p w14:paraId="0BAF760A" w14:textId="51F75A4D" w:rsidR="59E095D8" w:rsidRDefault="003223AB" w:rsidP="003223AB">
      <w:pPr>
        <w:spacing w:after="0" w:line="240" w:lineRule="auto"/>
      </w:pPr>
      <w:r>
        <w:br w:type="page"/>
      </w:r>
    </w:p>
    <w:p w14:paraId="3A6B0507" w14:textId="77777777" w:rsidR="00213003" w:rsidRDefault="00213003" w:rsidP="00325496">
      <w:pPr>
        <w:pStyle w:val="Heading1"/>
        <w:spacing w:after="240"/>
        <w:rPr>
          <w:bCs/>
          <w:noProof w:val="0"/>
        </w:rPr>
      </w:pPr>
      <w:r>
        <w:rPr>
          <w:bCs/>
          <w:noProof w:val="0"/>
        </w:rPr>
        <w:lastRenderedPageBreak/>
        <w:t>About the role</w:t>
      </w:r>
    </w:p>
    <w:p w14:paraId="1CFDD2D9" w14:textId="77777777" w:rsidR="00223F37" w:rsidRPr="00223F37" w:rsidRDefault="00223F37" w:rsidP="00223F37">
      <w:pPr>
        <w:rPr>
          <w:bCs/>
        </w:rPr>
      </w:pPr>
      <w:r w:rsidRPr="00223F37">
        <w:rPr>
          <w:bCs/>
        </w:rPr>
        <w:t>The Peer Support and Social Prescribing Team Leader sits within the peer support and social prescribing service, which forms a part of the wider adult services at York Mind. The service works within Yor Community Wellbeing Hubs, which are part of the Transforming Our City project. The Hubs include partners from the local authority, NHS and other voluntary sector organisations.  </w:t>
      </w:r>
    </w:p>
    <w:p w14:paraId="508E9304" w14:textId="77777777" w:rsidR="00223F37" w:rsidRPr="00223F37" w:rsidRDefault="00223F37" w:rsidP="00223F37">
      <w:pPr>
        <w:rPr>
          <w:bCs/>
        </w:rPr>
      </w:pPr>
      <w:r w:rsidRPr="00223F37">
        <w:rPr>
          <w:bCs/>
        </w:rPr>
        <w:t>As a Team Leader, you would be responsible for supporting the Peer Support and Social Prescribing Manager with day-to-day operational activities, gathering data and feedback for our reporting systems and line managing peer supporters and social prescribers, supporting them to deliver high quality support to those who use the hubs. </w:t>
      </w:r>
    </w:p>
    <w:p w14:paraId="08AAE589" w14:textId="4A437417" w:rsidR="00223F37" w:rsidRPr="00223F37" w:rsidRDefault="00223F37" w:rsidP="00223F37">
      <w:pPr>
        <w:rPr>
          <w:bCs/>
        </w:rPr>
      </w:pPr>
      <w:r w:rsidRPr="00223F37">
        <w:rPr>
          <w:b/>
          <w:bCs/>
        </w:rPr>
        <w:t>It is important that you understand you will be working with people who may have serious mental illness.</w:t>
      </w:r>
      <w:r w:rsidRPr="00223F37">
        <w:rPr>
          <w:bCs/>
        </w:rPr>
        <w:t> </w:t>
      </w:r>
    </w:p>
    <w:p w14:paraId="1F346D85" w14:textId="18C97A16" w:rsidR="00223F37" w:rsidRPr="00223F37" w:rsidRDefault="00223F37" w:rsidP="00223F37">
      <w:pPr>
        <w:rPr>
          <w:bCs/>
        </w:rPr>
      </w:pPr>
      <w:r w:rsidRPr="00223F37">
        <w:rPr>
          <w:bCs/>
        </w:rPr>
        <w:t>You will work as part of the multidisciplinary Hubs team to develop this new model for neighbourhood mental health support. </w:t>
      </w:r>
    </w:p>
    <w:p w14:paraId="395A5C5C" w14:textId="045D6EC5" w:rsidR="00223F37" w:rsidRPr="00223F37" w:rsidRDefault="00223F37" w:rsidP="00223F37">
      <w:pPr>
        <w:rPr>
          <w:bCs/>
        </w:rPr>
      </w:pPr>
      <w:r w:rsidRPr="00223F37">
        <w:rPr>
          <w:bCs/>
        </w:rPr>
        <w:t>Please refer to the Community Mental Health Neighbourhood Centre cover letter at the end of this pack for more information about Connecting Our City and the 24/7 Hub. </w:t>
      </w:r>
    </w:p>
    <w:p w14:paraId="1A6E8300" w14:textId="77777777" w:rsidR="00213003" w:rsidRDefault="00213003">
      <w:pPr>
        <w:spacing w:after="0" w:line="240" w:lineRule="auto"/>
        <w:rPr>
          <w:rFonts w:cs="Mind Meridian Display"/>
          <w:b/>
          <w:bCs/>
          <w:color w:val="1300C1" w:themeColor="text2"/>
          <w:sz w:val="64"/>
          <w:szCs w:val="48"/>
        </w:rPr>
      </w:pPr>
      <w:r>
        <w:rPr>
          <w:bCs/>
        </w:rPr>
        <w:br w:type="page"/>
      </w:r>
    </w:p>
    <w:p w14:paraId="00BD47D5" w14:textId="70B0D0B4" w:rsidR="2841C0BC" w:rsidRDefault="2841C0BC" w:rsidP="00325496">
      <w:pPr>
        <w:pStyle w:val="Heading1"/>
        <w:spacing w:after="240"/>
        <w:rPr>
          <w:bCs/>
          <w:noProof w:val="0"/>
          <w:szCs w:val="64"/>
        </w:rPr>
      </w:pPr>
      <w:r w:rsidRPr="59E095D8">
        <w:rPr>
          <w:bCs/>
          <w:noProof w:val="0"/>
        </w:rPr>
        <w:lastRenderedPageBreak/>
        <w:t>Job</w:t>
      </w:r>
      <w:r w:rsidR="004A23F1">
        <w:rPr>
          <w:bCs/>
          <w:noProof w:val="0"/>
        </w:rPr>
        <w:t xml:space="preserve"> </w:t>
      </w:r>
      <w:r w:rsidRPr="59E095D8">
        <w:rPr>
          <w:bCs/>
          <w:noProof w:val="0"/>
        </w:rPr>
        <w:t>Description</w:t>
      </w:r>
    </w:p>
    <w:tbl>
      <w:tblPr>
        <w:tblStyle w:val="TableGrid"/>
        <w:tblW w:w="0" w:type="auto"/>
        <w:tblLook w:val="04A0" w:firstRow="1" w:lastRow="0" w:firstColumn="1" w:lastColumn="0" w:noHBand="0" w:noVBand="1"/>
      </w:tblPr>
      <w:tblGrid>
        <w:gridCol w:w="3256"/>
        <w:gridCol w:w="5755"/>
      </w:tblGrid>
      <w:tr w:rsidR="006C6075" w14:paraId="6ED52099" w14:textId="5438234F" w:rsidTr="59E095D8">
        <w:tc>
          <w:tcPr>
            <w:tcW w:w="3256" w:type="dxa"/>
          </w:tcPr>
          <w:p w14:paraId="1BCBA712" w14:textId="587CF58C" w:rsidR="006C6075" w:rsidRPr="0087678A" w:rsidRDefault="006C6075" w:rsidP="59E095D8">
            <w:pPr>
              <w:rPr>
                <w:b/>
                <w:bCs/>
                <w:szCs w:val="24"/>
              </w:rPr>
            </w:pPr>
            <w:r w:rsidRPr="59E095D8">
              <w:rPr>
                <w:b/>
                <w:bCs/>
                <w:szCs w:val="24"/>
              </w:rPr>
              <w:t>Job title:</w:t>
            </w:r>
          </w:p>
        </w:tc>
        <w:tc>
          <w:tcPr>
            <w:tcW w:w="5755" w:type="dxa"/>
          </w:tcPr>
          <w:p w14:paraId="7743195E" w14:textId="77777777" w:rsidR="00223F37" w:rsidRPr="00223F37" w:rsidRDefault="00223F37" w:rsidP="00223F37">
            <w:pPr>
              <w:spacing w:after="0"/>
              <w:rPr>
                <w:szCs w:val="24"/>
              </w:rPr>
            </w:pPr>
            <w:r w:rsidRPr="00223F37">
              <w:rPr>
                <w:szCs w:val="24"/>
              </w:rPr>
              <w:t>Peer Support and Social Prescribing Team Leader </w:t>
            </w:r>
          </w:p>
          <w:p w14:paraId="08AF6B4A" w14:textId="66CFB257" w:rsidR="006C6075" w:rsidRPr="0087678A" w:rsidRDefault="00223F37" w:rsidP="00223F37">
            <w:pPr>
              <w:spacing w:after="0"/>
              <w:rPr>
                <w:b/>
                <w:bCs/>
                <w:szCs w:val="24"/>
              </w:rPr>
            </w:pPr>
            <w:r w:rsidRPr="00223F37">
              <w:rPr>
                <w:szCs w:val="24"/>
              </w:rPr>
              <w:t>(Day Time)</w:t>
            </w:r>
            <w:r w:rsidRPr="00223F37">
              <w:rPr>
                <w:b/>
                <w:bCs/>
                <w:szCs w:val="24"/>
              </w:rPr>
              <w:t> </w:t>
            </w:r>
          </w:p>
        </w:tc>
      </w:tr>
      <w:tr w:rsidR="006C6075" w14:paraId="615B5B5B" w14:textId="4CB3A457" w:rsidTr="59E095D8">
        <w:tc>
          <w:tcPr>
            <w:tcW w:w="3256" w:type="dxa"/>
          </w:tcPr>
          <w:p w14:paraId="5FAF40F2" w14:textId="4CE4DE8A" w:rsidR="006C6075" w:rsidRPr="0087678A" w:rsidRDefault="006C6075" w:rsidP="59E095D8">
            <w:pPr>
              <w:rPr>
                <w:b/>
                <w:bCs/>
                <w:szCs w:val="24"/>
              </w:rPr>
            </w:pPr>
            <w:r w:rsidRPr="59E095D8">
              <w:rPr>
                <w:b/>
                <w:bCs/>
                <w:szCs w:val="24"/>
              </w:rPr>
              <w:t>Location:</w:t>
            </w:r>
          </w:p>
        </w:tc>
        <w:tc>
          <w:tcPr>
            <w:tcW w:w="5755" w:type="dxa"/>
          </w:tcPr>
          <w:p w14:paraId="6E1F37A9" w14:textId="3652D758" w:rsidR="00E25213" w:rsidRPr="00E25213" w:rsidRDefault="00E25213" w:rsidP="00E25213">
            <w:pPr>
              <w:rPr>
                <w:szCs w:val="24"/>
              </w:rPr>
            </w:pPr>
            <w:r w:rsidRPr="00E25213">
              <w:rPr>
                <w:szCs w:val="24"/>
              </w:rPr>
              <w:t>You will be based at the new Yor Community Wellbeing Hub in Acomb</w:t>
            </w:r>
            <w:r w:rsidR="004A23F1" w:rsidRPr="00E25213">
              <w:rPr>
                <w:szCs w:val="24"/>
              </w:rPr>
              <w:t xml:space="preserve">. </w:t>
            </w:r>
          </w:p>
          <w:p w14:paraId="22B468C3" w14:textId="3EA7326D" w:rsidR="006C6075" w:rsidRPr="00223F37" w:rsidRDefault="00E25213" w:rsidP="00E25213">
            <w:pPr>
              <w:rPr>
                <w:szCs w:val="24"/>
              </w:rPr>
            </w:pPr>
            <w:r w:rsidRPr="00E25213">
              <w:rPr>
                <w:szCs w:val="24"/>
              </w:rPr>
              <w:t>You may also be required to work from other Neighbourhood Mental Health Hubs in the city (Clarence Street and Tang Hall) and from the York Mind Office (Highcliffe House, Clifton) </w:t>
            </w:r>
          </w:p>
        </w:tc>
      </w:tr>
      <w:tr w:rsidR="00D8431C" w14:paraId="3498729B" w14:textId="77777777" w:rsidTr="59E095D8">
        <w:tc>
          <w:tcPr>
            <w:tcW w:w="3256" w:type="dxa"/>
          </w:tcPr>
          <w:p w14:paraId="64414942" w14:textId="3A435D2A" w:rsidR="00D8431C" w:rsidRPr="59E095D8" w:rsidRDefault="00D8431C" w:rsidP="00D8431C">
            <w:pPr>
              <w:rPr>
                <w:b/>
                <w:bCs/>
                <w:szCs w:val="24"/>
              </w:rPr>
            </w:pPr>
            <w:r w:rsidRPr="59E095D8">
              <w:rPr>
                <w:b/>
                <w:bCs/>
                <w:szCs w:val="24"/>
              </w:rPr>
              <w:t>Office based/hybrid working:</w:t>
            </w:r>
          </w:p>
        </w:tc>
        <w:tc>
          <w:tcPr>
            <w:tcW w:w="5755" w:type="dxa"/>
          </w:tcPr>
          <w:p w14:paraId="37A4492F" w14:textId="4559D96B" w:rsidR="00D8431C" w:rsidRPr="00E25213" w:rsidRDefault="00D8431C" w:rsidP="00D8431C">
            <w:pPr>
              <w:rPr>
                <w:szCs w:val="24"/>
              </w:rPr>
            </w:pPr>
            <w:r w:rsidRPr="00E25213">
              <w:rPr>
                <w:szCs w:val="24"/>
              </w:rPr>
              <w:t>Office based</w:t>
            </w:r>
          </w:p>
        </w:tc>
      </w:tr>
      <w:tr w:rsidR="006C6075" w14:paraId="54020616" w14:textId="458D3929" w:rsidTr="59E095D8">
        <w:tc>
          <w:tcPr>
            <w:tcW w:w="3256" w:type="dxa"/>
          </w:tcPr>
          <w:p w14:paraId="2991A8B6" w14:textId="6B474C83" w:rsidR="006C6075" w:rsidRPr="0087678A" w:rsidRDefault="006C6075" w:rsidP="59E095D8">
            <w:pPr>
              <w:rPr>
                <w:b/>
                <w:bCs/>
                <w:szCs w:val="24"/>
              </w:rPr>
            </w:pPr>
            <w:r w:rsidRPr="59E095D8">
              <w:rPr>
                <w:b/>
                <w:bCs/>
                <w:szCs w:val="24"/>
              </w:rPr>
              <w:t xml:space="preserve">Salary: </w:t>
            </w:r>
          </w:p>
        </w:tc>
        <w:tc>
          <w:tcPr>
            <w:tcW w:w="5755" w:type="dxa"/>
          </w:tcPr>
          <w:p w14:paraId="55D6AC51" w14:textId="3F0D86EB" w:rsidR="006C6075" w:rsidRPr="00223F37" w:rsidRDefault="00223F37" w:rsidP="59E095D8">
            <w:pPr>
              <w:rPr>
                <w:szCs w:val="24"/>
              </w:rPr>
            </w:pPr>
            <w:r w:rsidRPr="00223F37">
              <w:rPr>
                <w:szCs w:val="24"/>
              </w:rPr>
              <w:t>£29,215 pro/rata (based on a 35-hour week) </w:t>
            </w:r>
          </w:p>
        </w:tc>
      </w:tr>
      <w:tr w:rsidR="007A3AA4" w14:paraId="3D284588" w14:textId="77777777" w:rsidTr="59E095D8">
        <w:tc>
          <w:tcPr>
            <w:tcW w:w="3256" w:type="dxa"/>
          </w:tcPr>
          <w:p w14:paraId="07EB9AD9" w14:textId="44A5FB40" w:rsidR="007A3AA4" w:rsidRPr="0087678A" w:rsidRDefault="368BD7A1" w:rsidP="59E095D8">
            <w:pPr>
              <w:rPr>
                <w:b/>
                <w:bCs/>
                <w:szCs w:val="24"/>
              </w:rPr>
            </w:pPr>
            <w:r w:rsidRPr="59E095D8">
              <w:rPr>
                <w:b/>
                <w:bCs/>
                <w:szCs w:val="24"/>
              </w:rPr>
              <w:t>Contract type:</w:t>
            </w:r>
          </w:p>
        </w:tc>
        <w:tc>
          <w:tcPr>
            <w:tcW w:w="5755" w:type="dxa"/>
          </w:tcPr>
          <w:p w14:paraId="74A01A92" w14:textId="709943DA" w:rsidR="007A3AA4" w:rsidRPr="00223F37" w:rsidRDefault="545DD5D8" w:rsidP="59E095D8">
            <w:pPr>
              <w:rPr>
                <w:szCs w:val="24"/>
              </w:rPr>
            </w:pPr>
            <w:r w:rsidRPr="00223F37">
              <w:rPr>
                <w:szCs w:val="24"/>
              </w:rPr>
              <w:t>Permanent subject to funding</w:t>
            </w:r>
          </w:p>
        </w:tc>
      </w:tr>
      <w:tr w:rsidR="006C6075" w14:paraId="0B247A34" w14:textId="279D71C6" w:rsidTr="59E095D8">
        <w:trPr>
          <w:trHeight w:val="79"/>
        </w:trPr>
        <w:tc>
          <w:tcPr>
            <w:tcW w:w="3256" w:type="dxa"/>
          </w:tcPr>
          <w:p w14:paraId="65B27AF8" w14:textId="294F3807" w:rsidR="006C6075" w:rsidRPr="0087678A" w:rsidRDefault="006C6075" w:rsidP="59E095D8">
            <w:pPr>
              <w:rPr>
                <w:b/>
                <w:bCs/>
                <w:szCs w:val="24"/>
              </w:rPr>
            </w:pPr>
            <w:r w:rsidRPr="59E095D8">
              <w:rPr>
                <w:b/>
                <w:bCs/>
                <w:szCs w:val="24"/>
              </w:rPr>
              <w:t>Hours:</w:t>
            </w:r>
          </w:p>
        </w:tc>
        <w:tc>
          <w:tcPr>
            <w:tcW w:w="5755" w:type="dxa"/>
          </w:tcPr>
          <w:p w14:paraId="5E22844E" w14:textId="7275B328" w:rsidR="00BC0211" w:rsidRPr="00223F37" w:rsidRDefault="00223F37" w:rsidP="59E095D8">
            <w:pPr>
              <w:rPr>
                <w:szCs w:val="24"/>
              </w:rPr>
            </w:pPr>
            <w:r w:rsidRPr="00223F37">
              <w:rPr>
                <w:szCs w:val="24"/>
              </w:rPr>
              <w:t>1 x 24 hours (2 x 12-hour shifts) </w:t>
            </w:r>
          </w:p>
        </w:tc>
      </w:tr>
      <w:tr w:rsidR="006C6075" w14:paraId="5F8E68E1" w14:textId="6D3A9A32" w:rsidTr="59E095D8">
        <w:tc>
          <w:tcPr>
            <w:tcW w:w="3256" w:type="dxa"/>
          </w:tcPr>
          <w:p w14:paraId="55ACC1AA" w14:textId="623BA8EA" w:rsidR="006C6075" w:rsidRPr="0087678A" w:rsidRDefault="01D36796" w:rsidP="59E095D8">
            <w:pPr>
              <w:rPr>
                <w:b/>
                <w:bCs/>
                <w:szCs w:val="24"/>
              </w:rPr>
            </w:pPr>
            <w:r w:rsidRPr="59E095D8">
              <w:rPr>
                <w:b/>
                <w:bCs/>
                <w:szCs w:val="24"/>
              </w:rPr>
              <w:t>Responsible</w:t>
            </w:r>
            <w:r w:rsidR="006C6075" w:rsidRPr="59E095D8">
              <w:rPr>
                <w:b/>
                <w:bCs/>
                <w:szCs w:val="24"/>
              </w:rPr>
              <w:t xml:space="preserve"> to:</w:t>
            </w:r>
          </w:p>
        </w:tc>
        <w:tc>
          <w:tcPr>
            <w:tcW w:w="5755" w:type="dxa"/>
          </w:tcPr>
          <w:p w14:paraId="7C3A65A6" w14:textId="6F67377D" w:rsidR="006C6075" w:rsidRPr="00E25213" w:rsidRDefault="00E25213" w:rsidP="59E095D8">
            <w:pPr>
              <w:rPr>
                <w:szCs w:val="24"/>
              </w:rPr>
            </w:pPr>
            <w:r w:rsidRPr="00E25213">
              <w:rPr>
                <w:szCs w:val="24"/>
              </w:rPr>
              <w:t>Service Manager (Peer Support and Social Prescribing)</w:t>
            </w:r>
          </w:p>
        </w:tc>
      </w:tr>
      <w:tr w:rsidR="00BA4BED" w14:paraId="4ACC169E" w14:textId="77777777" w:rsidTr="59E095D8">
        <w:tc>
          <w:tcPr>
            <w:tcW w:w="3256" w:type="dxa"/>
          </w:tcPr>
          <w:p w14:paraId="46D44B8C" w14:textId="45684FE0" w:rsidR="00BA4BED" w:rsidRPr="0087678A" w:rsidRDefault="01D36796" w:rsidP="59E095D8">
            <w:pPr>
              <w:rPr>
                <w:b/>
                <w:bCs/>
                <w:szCs w:val="24"/>
              </w:rPr>
            </w:pPr>
            <w:r w:rsidRPr="59E095D8">
              <w:rPr>
                <w:b/>
                <w:bCs/>
                <w:szCs w:val="24"/>
              </w:rPr>
              <w:t>Responsible for:</w:t>
            </w:r>
          </w:p>
        </w:tc>
        <w:tc>
          <w:tcPr>
            <w:tcW w:w="5755" w:type="dxa"/>
          </w:tcPr>
          <w:p w14:paraId="59631FE9" w14:textId="7D8910E4" w:rsidR="00BA4BED" w:rsidRPr="00E25213" w:rsidRDefault="00E25213" w:rsidP="59E095D8">
            <w:pPr>
              <w:rPr>
                <w:szCs w:val="24"/>
              </w:rPr>
            </w:pPr>
            <w:r w:rsidRPr="00E25213">
              <w:rPr>
                <w:szCs w:val="24"/>
              </w:rPr>
              <w:t>Peer Supporters and Social Prescribers</w:t>
            </w:r>
          </w:p>
        </w:tc>
      </w:tr>
      <w:tr w:rsidR="006C6075" w14:paraId="7B663B7B" w14:textId="675A8A50" w:rsidTr="59E095D8">
        <w:tc>
          <w:tcPr>
            <w:tcW w:w="3256" w:type="dxa"/>
          </w:tcPr>
          <w:p w14:paraId="1C3D6C08" w14:textId="02F43ADD" w:rsidR="006C6075" w:rsidRPr="0087678A" w:rsidRDefault="7DA5D58B" w:rsidP="59E095D8">
            <w:pPr>
              <w:rPr>
                <w:b/>
                <w:bCs/>
                <w:szCs w:val="24"/>
              </w:rPr>
            </w:pPr>
            <w:r w:rsidRPr="59E095D8">
              <w:rPr>
                <w:b/>
                <w:bCs/>
                <w:szCs w:val="24"/>
              </w:rPr>
              <w:t>Aim of the role</w:t>
            </w:r>
            <w:r w:rsidR="006C6075" w:rsidRPr="59E095D8">
              <w:rPr>
                <w:b/>
                <w:bCs/>
                <w:szCs w:val="24"/>
              </w:rPr>
              <w:t>:</w:t>
            </w:r>
          </w:p>
        </w:tc>
        <w:tc>
          <w:tcPr>
            <w:tcW w:w="5755" w:type="dxa"/>
          </w:tcPr>
          <w:p w14:paraId="17790664" w14:textId="10050BEF" w:rsidR="006C6075" w:rsidRPr="00E25213" w:rsidRDefault="00E25213" w:rsidP="59E095D8">
            <w:pPr>
              <w:rPr>
                <w:szCs w:val="24"/>
              </w:rPr>
            </w:pPr>
            <w:r w:rsidRPr="00E25213">
              <w:rPr>
                <w:szCs w:val="24"/>
              </w:rPr>
              <w:t>Work within the Community Wellbeing Hub; be part of the multi- disciplinary team, coordinate the shift, line manage peer supporters and social prescribers; provide ad hoc client support as required; contribute to the development of the hubs; contribute to the development of peer support and social prescribing services at York Mind, supporting the service manager with data collection and feedback for reporting. </w:t>
            </w:r>
          </w:p>
        </w:tc>
      </w:tr>
      <w:tr w:rsidR="003B538C" w14:paraId="19ED1472" w14:textId="77777777" w:rsidTr="59E095D8">
        <w:tc>
          <w:tcPr>
            <w:tcW w:w="3256" w:type="dxa"/>
          </w:tcPr>
          <w:p w14:paraId="0D676B9F" w14:textId="3E1A1E57" w:rsidR="003B538C" w:rsidRPr="003D40C7" w:rsidRDefault="32DC21D7" w:rsidP="59E095D8">
            <w:pPr>
              <w:rPr>
                <w:b/>
                <w:bCs/>
                <w:szCs w:val="24"/>
              </w:rPr>
            </w:pPr>
            <w:r w:rsidRPr="59E095D8">
              <w:rPr>
                <w:b/>
                <w:bCs/>
                <w:szCs w:val="24"/>
              </w:rPr>
              <w:t>Core deliverables:</w:t>
            </w:r>
          </w:p>
        </w:tc>
        <w:tc>
          <w:tcPr>
            <w:tcW w:w="5755" w:type="dxa"/>
          </w:tcPr>
          <w:p w14:paraId="2D3B0C43" w14:textId="162F0D18" w:rsidR="00E25213" w:rsidRPr="00715A8F" w:rsidRDefault="00E25213">
            <w:pPr>
              <w:numPr>
                <w:ilvl w:val="0"/>
                <w:numId w:val="6"/>
              </w:numPr>
              <w:ind w:left="360"/>
              <w:rPr>
                <w:color w:val="auto"/>
                <w:szCs w:val="24"/>
              </w:rPr>
            </w:pPr>
            <w:r w:rsidRPr="00715A8F">
              <w:rPr>
                <w:color w:val="auto"/>
                <w:szCs w:val="24"/>
              </w:rPr>
              <w:t>To work within the Community Wellbeing Hub and be part of the multidisciplinary team. </w:t>
            </w:r>
          </w:p>
          <w:p w14:paraId="652D70A2" w14:textId="06F40AF3" w:rsidR="00E25213" w:rsidRPr="00715A8F" w:rsidRDefault="00E25213">
            <w:pPr>
              <w:numPr>
                <w:ilvl w:val="0"/>
                <w:numId w:val="7"/>
              </w:numPr>
              <w:ind w:left="360"/>
              <w:rPr>
                <w:color w:val="auto"/>
                <w:szCs w:val="24"/>
              </w:rPr>
            </w:pPr>
            <w:r w:rsidRPr="00715A8F">
              <w:rPr>
                <w:color w:val="auto"/>
                <w:szCs w:val="24"/>
              </w:rPr>
              <w:t>To provide effective line management to peer supporters and social prescribers, as part of a matrix management structure</w:t>
            </w:r>
            <w:r w:rsidR="004A23F1" w:rsidRPr="00715A8F">
              <w:rPr>
                <w:color w:val="auto"/>
                <w:szCs w:val="24"/>
              </w:rPr>
              <w:t xml:space="preserve">. </w:t>
            </w:r>
          </w:p>
          <w:p w14:paraId="0B52D357" w14:textId="0BC2EBD3" w:rsidR="00E25213" w:rsidRPr="00715A8F" w:rsidRDefault="00E25213">
            <w:pPr>
              <w:numPr>
                <w:ilvl w:val="0"/>
                <w:numId w:val="8"/>
              </w:numPr>
              <w:ind w:left="360"/>
              <w:rPr>
                <w:color w:val="auto"/>
                <w:szCs w:val="24"/>
              </w:rPr>
            </w:pPr>
            <w:r w:rsidRPr="00715A8F">
              <w:rPr>
                <w:color w:val="auto"/>
                <w:szCs w:val="24"/>
              </w:rPr>
              <w:t>To offer client facing work as required. </w:t>
            </w:r>
          </w:p>
          <w:p w14:paraId="010D370E" w14:textId="77777777" w:rsidR="00A223FF" w:rsidRPr="00715A8F" w:rsidRDefault="00E25213">
            <w:pPr>
              <w:numPr>
                <w:ilvl w:val="0"/>
                <w:numId w:val="9"/>
              </w:numPr>
              <w:ind w:left="360"/>
              <w:rPr>
                <w:color w:val="auto"/>
                <w:szCs w:val="24"/>
              </w:rPr>
            </w:pPr>
            <w:r w:rsidRPr="00715A8F">
              <w:rPr>
                <w:color w:val="auto"/>
                <w:szCs w:val="24"/>
              </w:rPr>
              <w:lastRenderedPageBreak/>
              <w:t>To proactively support the day-to-day coordination of the peer support and social prescribing service alongside the Peer Support and Social Prescribing Manager, working in accordance with processes and procedures. </w:t>
            </w:r>
          </w:p>
          <w:p w14:paraId="53986F27" w14:textId="4B6BC910" w:rsidR="003B538C" w:rsidRPr="00715A8F" w:rsidRDefault="00E25213">
            <w:pPr>
              <w:numPr>
                <w:ilvl w:val="0"/>
                <w:numId w:val="9"/>
              </w:numPr>
              <w:ind w:left="360"/>
              <w:rPr>
                <w:color w:val="auto"/>
                <w:szCs w:val="24"/>
              </w:rPr>
            </w:pPr>
            <w:r w:rsidRPr="00715A8F">
              <w:rPr>
                <w:color w:val="auto"/>
                <w:szCs w:val="24"/>
              </w:rPr>
              <w:t>Maintain accurate case notes and play an active role in gathering feedback and data to support reporting requirements of the service.</w:t>
            </w:r>
            <w:r w:rsidRPr="00715A8F">
              <w:rPr>
                <w:b/>
                <w:bCs/>
                <w:color w:val="auto"/>
                <w:szCs w:val="24"/>
              </w:rPr>
              <w:t> </w:t>
            </w:r>
          </w:p>
        </w:tc>
      </w:tr>
      <w:tr w:rsidR="003B538C" w14:paraId="04377A02" w14:textId="77777777" w:rsidTr="59E095D8">
        <w:tc>
          <w:tcPr>
            <w:tcW w:w="3256" w:type="dxa"/>
          </w:tcPr>
          <w:p w14:paraId="45D2039F" w14:textId="0B0AC0C2" w:rsidR="003B538C" w:rsidRDefault="32DC21D7" w:rsidP="59E095D8">
            <w:pPr>
              <w:rPr>
                <w:b/>
                <w:bCs/>
                <w:szCs w:val="24"/>
              </w:rPr>
            </w:pPr>
            <w:r w:rsidRPr="59E095D8">
              <w:rPr>
                <w:b/>
                <w:bCs/>
                <w:szCs w:val="24"/>
              </w:rPr>
              <w:lastRenderedPageBreak/>
              <w:t>Key duties:</w:t>
            </w:r>
          </w:p>
        </w:tc>
        <w:tc>
          <w:tcPr>
            <w:tcW w:w="5755" w:type="dxa"/>
          </w:tcPr>
          <w:p w14:paraId="2203551E" w14:textId="6963BD11" w:rsidR="00E25213" w:rsidRPr="00715A8F" w:rsidRDefault="00E25213" w:rsidP="00E25213">
            <w:pPr>
              <w:rPr>
                <w:b/>
                <w:bCs/>
                <w:i/>
                <w:iCs/>
                <w:color w:val="auto"/>
                <w:szCs w:val="24"/>
              </w:rPr>
            </w:pPr>
            <w:r w:rsidRPr="00715A8F">
              <w:rPr>
                <w:b/>
                <w:bCs/>
                <w:i/>
                <w:iCs/>
                <w:color w:val="auto"/>
                <w:szCs w:val="24"/>
              </w:rPr>
              <w:t>1) To support the development of the Wellbeing Hub  </w:t>
            </w:r>
          </w:p>
          <w:p w14:paraId="74E53743" w14:textId="77777777" w:rsidR="00E25213" w:rsidRPr="00E25213" w:rsidRDefault="00E25213">
            <w:pPr>
              <w:numPr>
                <w:ilvl w:val="0"/>
                <w:numId w:val="10"/>
              </w:numPr>
              <w:rPr>
                <w:szCs w:val="24"/>
              </w:rPr>
            </w:pPr>
            <w:r w:rsidRPr="00E25213">
              <w:rPr>
                <w:szCs w:val="24"/>
              </w:rPr>
              <w:t>Work as part of the core hubs team. </w:t>
            </w:r>
          </w:p>
          <w:p w14:paraId="1885FD9A" w14:textId="77777777" w:rsidR="00E25213" w:rsidRPr="00E25213" w:rsidRDefault="00E25213">
            <w:pPr>
              <w:numPr>
                <w:ilvl w:val="0"/>
                <w:numId w:val="11"/>
              </w:numPr>
              <w:rPr>
                <w:szCs w:val="24"/>
              </w:rPr>
            </w:pPr>
            <w:r w:rsidRPr="00E25213">
              <w:rPr>
                <w:szCs w:val="24"/>
              </w:rPr>
              <w:t>Complete shift coordinator duties. </w:t>
            </w:r>
          </w:p>
          <w:p w14:paraId="675EC4F3" w14:textId="77777777" w:rsidR="00E25213" w:rsidRPr="00E25213" w:rsidRDefault="00E25213">
            <w:pPr>
              <w:numPr>
                <w:ilvl w:val="0"/>
                <w:numId w:val="12"/>
              </w:numPr>
              <w:rPr>
                <w:szCs w:val="24"/>
              </w:rPr>
            </w:pPr>
            <w:r w:rsidRPr="00E25213">
              <w:rPr>
                <w:szCs w:val="24"/>
              </w:rPr>
              <w:t>Contribute to Hub team meetings and huddles. </w:t>
            </w:r>
          </w:p>
          <w:p w14:paraId="39B68D79" w14:textId="5B2AF95B" w:rsidR="00E25213" w:rsidRPr="00E25213" w:rsidRDefault="00E25213">
            <w:pPr>
              <w:numPr>
                <w:ilvl w:val="0"/>
                <w:numId w:val="13"/>
              </w:numPr>
              <w:rPr>
                <w:szCs w:val="24"/>
              </w:rPr>
            </w:pPr>
            <w:r w:rsidRPr="00E25213">
              <w:rPr>
                <w:szCs w:val="24"/>
              </w:rPr>
              <w:t>Ensure that social prescribing and peer support is represented at meetings internally and externally</w:t>
            </w:r>
            <w:r w:rsidR="004A23F1" w:rsidRPr="00E25213">
              <w:rPr>
                <w:szCs w:val="24"/>
              </w:rPr>
              <w:t xml:space="preserve">. </w:t>
            </w:r>
          </w:p>
          <w:p w14:paraId="2B5E23B7" w14:textId="77777777" w:rsidR="00E25213" w:rsidRPr="00E25213" w:rsidRDefault="00E25213">
            <w:pPr>
              <w:numPr>
                <w:ilvl w:val="0"/>
                <w:numId w:val="14"/>
              </w:numPr>
              <w:rPr>
                <w:szCs w:val="24"/>
              </w:rPr>
            </w:pPr>
            <w:r w:rsidRPr="00E25213">
              <w:rPr>
                <w:szCs w:val="24"/>
              </w:rPr>
              <w:t>To ensure that information is appropriately and effectively fed between the delivery team and management teams. </w:t>
            </w:r>
          </w:p>
          <w:p w14:paraId="558CE544" w14:textId="77777777" w:rsidR="00E25213" w:rsidRPr="00E25213" w:rsidRDefault="00E25213">
            <w:pPr>
              <w:numPr>
                <w:ilvl w:val="0"/>
                <w:numId w:val="15"/>
              </w:numPr>
              <w:rPr>
                <w:szCs w:val="24"/>
              </w:rPr>
            </w:pPr>
            <w:r w:rsidRPr="00E25213">
              <w:rPr>
                <w:szCs w:val="24"/>
              </w:rPr>
              <w:t>Act as a point of contact for peer supporters in the Hub alongside the Peer Support and Social Prescribing Manager. </w:t>
            </w:r>
          </w:p>
          <w:p w14:paraId="19444DFA" w14:textId="77777777" w:rsidR="00E25213" w:rsidRPr="00715A8F" w:rsidRDefault="00E25213" w:rsidP="00E25213">
            <w:pPr>
              <w:rPr>
                <w:b/>
                <w:bCs/>
                <w:i/>
                <w:iCs/>
                <w:color w:val="auto"/>
                <w:szCs w:val="24"/>
              </w:rPr>
            </w:pPr>
            <w:r w:rsidRPr="00715A8F">
              <w:rPr>
                <w:b/>
                <w:bCs/>
                <w:i/>
                <w:iCs/>
                <w:color w:val="auto"/>
                <w:szCs w:val="24"/>
              </w:rPr>
              <w:t>2) To provide effective line management of peer supporters and social prescribers, as part of a matrix management structure  </w:t>
            </w:r>
          </w:p>
          <w:p w14:paraId="6C70355A" w14:textId="7A133BD7" w:rsidR="00E25213" w:rsidRPr="00A223FF" w:rsidRDefault="00E25213">
            <w:pPr>
              <w:numPr>
                <w:ilvl w:val="0"/>
                <w:numId w:val="16"/>
              </w:numPr>
              <w:rPr>
                <w:szCs w:val="24"/>
              </w:rPr>
            </w:pPr>
            <w:r w:rsidRPr="00A223FF">
              <w:rPr>
                <w:szCs w:val="24"/>
              </w:rPr>
              <w:t>Support the Peer Support and Social Prescribing Manager to recruit, induct and train social prescribers and peer supporters</w:t>
            </w:r>
            <w:r w:rsidR="004A23F1" w:rsidRPr="00A223FF">
              <w:rPr>
                <w:szCs w:val="24"/>
              </w:rPr>
              <w:t xml:space="preserve">. </w:t>
            </w:r>
          </w:p>
          <w:p w14:paraId="27BBAD1E" w14:textId="77777777" w:rsidR="00E25213" w:rsidRPr="00E25213" w:rsidRDefault="00E25213">
            <w:pPr>
              <w:numPr>
                <w:ilvl w:val="0"/>
                <w:numId w:val="17"/>
              </w:numPr>
              <w:rPr>
                <w:b/>
                <w:bCs/>
                <w:szCs w:val="24"/>
              </w:rPr>
            </w:pPr>
            <w:r w:rsidRPr="00A223FF">
              <w:rPr>
                <w:szCs w:val="24"/>
              </w:rPr>
              <w:t>To work with the Peer Support and Social Prescribing Manager to ensure social prescribers and peer supporters are trained and compliant with organisational and service specific</w:t>
            </w:r>
            <w:r w:rsidRPr="00E25213">
              <w:rPr>
                <w:b/>
                <w:bCs/>
                <w:szCs w:val="24"/>
              </w:rPr>
              <w:t xml:space="preserve"> </w:t>
            </w:r>
            <w:r w:rsidRPr="00A223FF">
              <w:rPr>
                <w:szCs w:val="24"/>
              </w:rPr>
              <w:lastRenderedPageBreak/>
              <w:t>policies, procedures and safeguarding obligations.</w:t>
            </w:r>
            <w:r w:rsidRPr="00E25213">
              <w:rPr>
                <w:b/>
                <w:bCs/>
                <w:szCs w:val="24"/>
              </w:rPr>
              <w:t> </w:t>
            </w:r>
          </w:p>
          <w:p w14:paraId="65ED0F45" w14:textId="77777777" w:rsidR="00E25213" w:rsidRPr="00A223FF" w:rsidRDefault="00E25213">
            <w:pPr>
              <w:numPr>
                <w:ilvl w:val="0"/>
                <w:numId w:val="18"/>
              </w:numPr>
              <w:rPr>
                <w:szCs w:val="24"/>
              </w:rPr>
            </w:pPr>
            <w:r w:rsidRPr="00A223FF">
              <w:rPr>
                <w:szCs w:val="24"/>
              </w:rPr>
              <w:t>To provide line management and supervision of social prescribers and peer supporters in line with York Mind policies and procedures and the wider Hub matrix management structure. </w:t>
            </w:r>
          </w:p>
          <w:p w14:paraId="526FACD2" w14:textId="77777777" w:rsidR="00E25213" w:rsidRPr="00A223FF" w:rsidRDefault="00E25213">
            <w:pPr>
              <w:numPr>
                <w:ilvl w:val="0"/>
                <w:numId w:val="19"/>
              </w:numPr>
              <w:rPr>
                <w:szCs w:val="24"/>
              </w:rPr>
            </w:pPr>
            <w:r w:rsidRPr="00A223FF">
              <w:rPr>
                <w:szCs w:val="24"/>
              </w:rPr>
              <w:t>Ensure that the Peer Support and Social Prescribing Manager is kept up to date with the day-to-day support being offered and escalate any potential safeguarding issues or other concerns. </w:t>
            </w:r>
          </w:p>
          <w:p w14:paraId="2145DD91" w14:textId="77777777" w:rsidR="00E25213" w:rsidRPr="00A223FF" w:rsidRDefault="00E25213">
            <w:pPr>
              <w:numPr>
                <w:ilvl w:val="0"/>
                <w:numId w:val="20"/>
              </w:numPr>
              <w:rPr>
                <w:szCs w:val="24"/>
              </w:rPr>
            </w:pPr>
            <w:r w:rsidRPr="00A223FF">
              <w:rPr>
                <w:szCs w:val="24"/>
              </w:rPr>
              <w:t>Match clients with peer supporters based on mutual interests, experiences, etc. </w:t>
            </w:r>
          </w:p>
          <w:p w14:paraId="1051BF06" w14:textId="41EB8E88" w:rsidR="00E25213" w:rsidRPr="00A223FF" w:rsidRDefault="00E25213">
            <w:pPr>
              <w:numPr>
                <w:ilvl w:val="0"/>
                <w:numId w:val="21"/>
              </w:numPr>
              <w:rPr>
                <w:szCs w:val="24"/>
              </w:rPr>
            </w:pPr>
            <w:r w:rsidRPr="00A223FF">
              <w:rPr>
                <w:szCs w:val="24"/>
              </w:rPr>
              <w:t>Maintain strong professional boundaries with staff</w:t>
            </w:r>
            <w:r w:rsidR="004A23F1" w:rsidRPr="00A223FF">
              <w:rPr>
                <w:szCs w:val="24"/>
              </w:rPr>
              <w:t xml:space="preserve">. </w:t>
            </w:r>
          </w:p>
          <w:p w14:paraId="2B19F743" w14:textId="77777777" w:rsidR="00E25213" w:rsidRPr="00715A8F" w:rsidRDefault="00E25213" w:rsidP="00E25213">
            <w:pPr>
              <w:rPr>
                <w:b/>
                <w:bCs/>
                <w:i/>
                <w:iCs/>
                <w:color w:val="auto"/>
                <w:szCs w:val="24"/>
              </w:rPr>
            </w:pPr>
            <w:r w:rsidRPr="00715A8F">
              <w:rPr>
                <w:b/>
                <w:bCs/>
                <w:i/>
                <w:iCs/>
                <w:color w:val="auto"/>
                <w:szCs w:val="24"/>
              </w:rPr>
              <w:t>3)To support the coordination of the peer support and social prescribing service </w:t>
            </w:r>
          </w:p>
          <w:p w14:paraId="1E2F9404" w14:textId="77777777" w:rsidR="00E25213" w:rsidRPr="00A223FF" w:rsidRDefault="00E25213">
            <w:pPr>
              <w:numPr>
                <w:ilvl w:val="0"/>
                <w:numId w:val="22"/>
              </w:numPr>
              <w:rPr>
                <w:szCs w:val="24"/>
              </w:rPr>
            </w:pPr>
            <w:r w:rsidRPr="00A223FF">
              <w:rPr>
                <w:szCs w:val="24"/>
              </w:rPr>
              <w:t>Act as a point of contact for peer supporters and clients in the absence of the service manager. </w:t>
            </w:r>
          </w:p>
          <w:p w14:paraId="224E2CA8" w14:textId="77777777" w:rsidR="00E25213" w:rsidRPr="00A223FF" w:rsidRDefault="00E25213">
            <w:pPr>
              <w:numPr>
                <w:ilvl w:val="0"/>
                <w:numId w:val="23"/>
              </w:numPr>
              <w:rPr>
                <w:szCs w:val="24"/>
              </w:rPr>
            </w:pPr>
            <w:r w:rsidRPr="00A223FF">
              <w:rPr>
                <w:szCs w:val="24"/>
              </w:rPr>
              <w:t>Manage referrals and matching for the peer support service </w:t>
            </w:r>
          </w:p>
          <w:p w14:paraId="2C13DC49" w14:textId="77777777" w:rsidR="00E25213" w:rsidRPr="00A223FF" w:rsidRDefault="00E25213">
            <w:pPr>
              <w:numPr>
                <w:ilvl w:val="0"/>
                <w:numId w:val="24"/>
              </w:numPr>
              <w:rPr>
                <w:szCs w:val="24"/>
              </w:rPr>
            </w:pPr>
            <w:r w:rsidRPr="00A223FF">
              <w:rPr>
                <w:szCs w:val="24"/>
              </w:rPr>
              <w:t>To use information gathered at assessment to effectively match clients with peer supporters /social prescribers </w:t>
            </w:r>
          </w:p>
          <w:p w14:paraId="10F6994A" w14:textId="77777777" w:rsidR="00E25213" w:rsidRPr="00A223FF" w:rsidRDefault="00E25213">
            <w:pPr>
              <w:numPr>
                <w:ilvl w:val="0"/>
                <w:numId w:val="25"/>
              </w:numPr>
              <w:rPr>
                <w:szCs w:val="24"/>
              </w:rPr>
            </w:pPr>
            <w:r w:rsidRPr="00A223FF">
              <w:rPr>
                <w:szCs w:val="24"/>
              </w:rPr>
              <w:t>Ensure safe lone working practices, including the use of FLOCK </w:t>
            </w:r>
          </w:p>
          <w:p w14:paraId="5F636B45" w14:textId="77777777" w:rsidR="00E25213" w:rsidRPr="00A223FF" w:rsidRDefault="00E25213">
            <w:pPr>
              <w:numPr>
                <w:ilvl w:val="0"/>
                <w:numId w:val="26"/>
              </w:numPr>
              <w:rPr>
                <w:szCs w:val="24"/>
              </w:rPr>
            </w:pPr>
            <w:r w:rsidRPr="00A223FF">
              <w:rPr>
                <w:szCs w:val="24"/>
              </w:rPr>
              <w:t>Meet with the service manager and Hub manager regularly to provide feedback on the service from a peer supporter/ social prescribing point of view. </w:t>
            </w:r>
          </w:p>
          <w:p w14:paraId="04172989" w14:textId="77777777" w:rsidR="00E25213" w:rsidRPr="00A223FF" w:rsidRDefault="00E25213">
            <w:pPr>
              <w:numPr>
                <w:ilvl w:val="0"/>
                <w:numId w:val="27"/>
              </w:numPr>
              <w:rPr>
                <w:szCs w:val="24"/>
              </w:rPr>
            </w:pPr>
            <w:r w:rsidRPr="00A223FF">
              <w:rPr>
                <w:szCs w:val="24"/>
              </w:rPr>
              <w:t>Play an active role in gathering feedback and data to support reporting requirements of the service. </w:t>
            </w:r>
          </w:p>
          <w:p w14:paraId="07A11CBA" w14:textId="013489BE" w:rsidR="00E25213" w:rsidRPr="00A223FF" w:rsidRDefault="00E25213">
            <w:pPr>
              <w:numPr>
                <w:ilvl w:val="0"/>
                <w:numId w:val="28"/>
              </w:numPr>
              <w:rPr>
                <w:szCs w:val="24"/>
              </w:rPr>
            </w:pPr>
            <w:r w:rsidRPr="00A223FF">
              <w:rPr>
                <w:szCs w:val="24"/>
              </w:rPr>
              <w:lastRenderedPageBreak/>
              <w:t>Support and encourage peer supporters to capture any required data and outcomes</w:t>
            </w:r>
            <w:r w:rsidR="004A23F1" w:rsidRPr="00A223FF">
              <w:rPr>
                <w:szCs w:val="24"/>
              </w:rPr>
              <w:t xml:space="preserve">. </w:t>
            </w:r>
          </w:p>
          <w:p w14:paraId="4AD7C8A3" w14:textId="77777777" w:rsidR="00E25213" w:rsidRPr="00A223FF" w:rsidRDefault="00E25213">
            <w:pPr>
              <w:numPr>
                <w:ilvl w:val="0"/>
                <w:numId w:val="29"/>
              </w:numPr>
              <w:rPr>
                <w:szCs w:val="24"/>
              </w:rPr>
            </w:pPr>
            <w:r w:rsidRPr="00A223FF">
              <w:rPr>
                <w:szCs w:val="24"/>
              </w:rPr>
              <w:t>Assist the service managers to maintain the 24- hour rota to ensure adequate peer support and social prescribing cover. </w:t>
            </w:r>
          </w:p>
          <w:p w14:paraId="4A6E5B4D" w14:textId="1AD68C0A" w:rsidR="00E25213" w:rsidRPr="00A223FF" w:rsidRDefault="00E25213">
            <w:pPr>
              <w:numPr>
                <w:ilvl w:val="0"/>
                <w:numId w:val="30"/>
              </w:numPr>
              <w:rPr>
                <w:szCs w:val="24"/>
              </w:rPr>
            </w:pPr>
            <w:r w:rsidRPr="00A223FF">
              <w:rPr>
                <w:szCs w:val="24"/>
              </w:rPr>
              <w:t>Ensure all data is stored in line with organisation and partnership polices. </w:t>
            </w:r>
          </w:p>
          <w:p w14:paraId="06B170CB" w14:textId="77777777" w:rsidR="00E25213" w:rsidRPr="00715A8F" w:rsidRDefault="00E25213" w:rsidP="00E25213">
            <w:pPr>
              <w:rPr>
                <w:b/>
                <w:bCs/>
                <w:i/>
                <w:iCs/>
                <w:color w:val="auto"/>
                <w:szCs w:val="24"/>
              </w:rPr>
            </w:pPr>
            <w:r w:rsidRPr="00715A8F">
              <w:rPr>
                <w:b/>
                <w:bCs/>
                <w:i/>
                <w:iCs/>
                <w:color w:val="auto"/>
                <w:szCs w:val="24"/>
              </w:rPr>
              <w:t>4) To offer client facing work as required (e.g. complex cases, staff absence etc) </w:t>
            </w:r>
          </w:p>
          <w:p w14:paraId="6040CAB9" w14:textId="77777777" w:rsidR="00E25213" w:rsidRPr="00A223FF" w:rsidRDefault="00E25213">
            <w:pPr>
              <w:numPr>
                <w:ilvl w:val="0"/>
                <w:numId w:val="31"/>
              </w:numPr>
              <w:rPr>
                <w:szCs w:val="24"/>
              </w:rPr>
            </w:pPr>
            <w:r w:rsidRPr="00A223FF">
              <w:rPr>
                <w:szCs w:val="24"/>
              </w:rPr>
              <w:t>Maintain strong professional boundaries when working with clients. </w:t>
            </w:r>
          </w:p>
          <w:p w14:paraId="30AE1724" w14:textId="77777777" w:rsidR="00E25213" w:rsidRPr="00A223FF" w:rsidRDefault="00E25213">
            <w:pPr>
              <w:numPr>
                <w:ilvl w:val="0"/>
                <w:numId w:val="32"/>
              </w:numPr>
              <w:rPr>
                <w:szCs w:val="24"/>
              </w:rPr>
            </w:pPr>
            <w:r w:rsidRPr="00A223FF">
              <w:rPr>
                <w:szCs w:val="24"/>
              </w:rPr>
              <w:t>Provide reactive wellbeing support to clients as required e.g. distressed open access client. </w:t>
            </w:r>
          </w:p>
          <w:p w14:paraId="24E1C461" w14:textId="464C6333" w:rsidR="003B538C" w:rsidRPr="00E25213" w:rsidRDefault="00E25213">
            <w:pPr>
              <w:numPr>
                <w:ilvl w:val="0"/>
                <w:numId w:val="33"/>
              </w:numPr>
              <w:rPr>
                <w:b/>
                <w:bCs/>
                <w:szCs w:val="24"/>
              </w:rPr>
            </w:pPr>
            <w:r w:rsidRPr="00A223FF">
              <w:rPr>
                <w:szCs w:val="24"/>
              </w:rPr>
              <w:t>Keep accurate case notes and gather appropriate feedback at intervals for the service</w:t>
            </w:r>
            <w:r w:rsidR="004A23F1" w:rsidRPr="00A223FF">
              <w:rPr>
                <w:szCs w:val="24"/>
              </w:rPr>
              <w:t>.</w:t>
            </w:r>
            <w:r w:rsidR="004A23F1" w:rsidRPr="00E25213">
              <w:rPr>
                <w:b/>
                <w:bCs/>
                <w:szCs w:val="24"/>
              </w:rPr>
              <w:t xml:space="preserve"> </w:t>
            </w:r>
          </w:p>
        </w:tc>
      </w:tr>
      <w:tr w:rsidR="008D41C4" w14:paraId="13EF544B" w14:textId="77777777" w:rsidTr="59E095D8">
        <w:tc>
          <w:tcPr>
            <w:tcW w:w="3256" w:type="dxa"/>
          </w:tcPr>
          <w:p w14:paraId="6587C4B4" w14:textId="75E1B433" w:rsidR="008D41C4" w:rsidRDefault="59EB9223" w:rsidP="59E095D8">
            <w:pPr>
              <w:rPr>
                <w:b/>
                <w:bCs/>
                <w:szCs w:val="24"/>
              </w:rPr>
            </w:pPr>
            <w:r w:rsidRPr="59E095D8">
              <w:rPr>
                <w:b/>
                <w:bCs/>
                <w:szCs w:val="24"/>
              </w:rPr>
              <w:lastRenderedPageBreak/>
              <w:t>O</w:t>
            </w:r>
            <w:r w:rsidR="05A3C4E1" w:rsidRPr="59E095D8">
              <w:rPr>
                <w:b/>
                <w:bCs/>
                <w:szCs w:val="24"/>
              </w:rPr>
              <w:t>ther duties:</w:t>
            </w:r>
          </w:p>
        </w:tc>
        <w:tc>
          <w:tcPr>
            <w:tcW w:w="5755" w:type="dxa"/>
          </w:tcPr>
          <w:p w14:paraId="496A6C9A" w14:textId="77777777" w:rsidR="0007337E" w:rsidRPr="00E5187F" w:rsidRDefault="45378C81" w:rsidP="59E095D8">
            <w:pPr>
              <w:rPr>
                <w:b/>
                <w:bCs/>
                <w:color w:val="auto"/>
                <w:szCs w:val="24"/>
              </w:rPr>
            </w:pPr>
            <w:r w:rsidRPr="00E5187F">
              <w:rPr>
                <w:b/>
                <w:bCs/>
                <w:color w:val="auto"/>
                <w:szCs w:val="24"/>
              </w:rPr>
              <w:t>Work within York Mind values </w:t>
            </w:r>
          </w:p>
          <w:p w14:paraId="12D51B1A" w14:textId="77777777" w:rsidR="0007337E" w:rsidRPr="0007337E" w:rsidRDefault="45378C81" w:rsidP="59E095D8">
            <w:pPr>
              <w:pStyle w:val="ListParagraph"/>
              <w:numPr>
                <w:ilvl w:val="0"/>
                <w:numId w:val="1"/>
              </w:numPr>
              <w:rPr>
                <w:szCs w:val="24"/>
              </w:rPr>
            </w:pPr>
            <w:r w:rsidRPr="59E095D8">
              <w:rPr>
                <w:szCs w:val="24"/>
              </w:rPr>
              <w:t>Ensure a commitment to quality, working within York Mind’s policies and procedures  </w:t>
            </w:r>
          </w:p>
          <w:p w14:paraId="147D6F0B" w14:textId="46A9F964" w:rsidR="0007337E" w:rsidRPr="0007337E" w:rsidRDefault="45378C81" w:rsidP="59E095D8">
            <w:pPr>
              <w:pStyle w:val="ListParagraph"/>
              <w:numPr>
                <w:ilvl w:val="0"/>
                <w:numId w:val="1"/>
              </w:numPr>
              <w:rPr>
                <w:szCs w:val="24"/>
              </w:rPr>
            </w:pPr>
            <w:r w:rsidRPr="59E095D8">
              <w:rPr>
                <w:szCs w:val="24"/>
              </w:rPr>
              <w:t>Actively engag</w:t>
            </w:r>
            <w:r w:rsidR="770EBBB8" w:rsidRPr="59E095D8">
              <w:rPr>
                <w:szCs w:val="24"/>
              </w:rPr>
              <w:t>e</w:t>
            </w:r>
            <w:r w:rsidRPr="59E095D8">
              <w:rPr>
                <w:szCs w:val="24"/>
              </w:rPr>
              <w:t xml:space="preserve"> with </w:t>
            </w:r>
            <w:r w:rsidR="3623454B" w:rsidRPr="59E095D8">
              <w:rPr>
                <w:szCs w:val="24"/>
              </w:rPr>
              <w:t>line management</w:t>
            </w:r>
            <w:r w:rsidR="2C0D2DD9" w:rsidRPr="59E095D8">
              <w:rPr>
                <w:szCs w:val="24"/>
              </w:rPr>
              <w:t xml:space="preserve"> </w:t>
            </w:r>
          </w:p>
          <w:p w14:paraId="2B19AE1F" w14:textId="77777777" w:rsidR="0007337E" w:rsidRPr="0007337E" w:rsidRDefault="45378C81" w:rsidP="59E095D8">
            <w:pPr>
              <w:pStyle w:val="ListParagraph"/>
              <w:numPr>
                <w:ilvl w:val="0"/>
                <w:numId w:val="1"/>
              </w:numPr>
              <w:rPr>
                <w:szCs w:val="24"/>
              </w:rPr>
            </w:pPr>
            <w:r w:rsidRPr="59E095D8">
              <w:rPr>
                <w:szCs w:val="24"/>
              </w:rPr>
              <w:t>Contribute to the wider development of York Mind </w:t>
            </w:r>
          </w:p>
          <w:p w14:paraId="1339ACC9" w14:textId="77777777" w:rsidR="0007337E" w:rsidRPr="0007337E" w:rsidRDefault="45378C81" w:rsidP="59E095D8">
            <w:pPr>
              <w:pStyle w:val="ListParagraph"/>
              <w:numPr>
                <w:ilvl w:val="0"/>
                <w:numId w:val="1"/>
              </w:numPr>
              <w:rPr>
                <w:szCs w:val="24"/>
              </w:rPr>
            </w:pPr>
            <w:r w:rsidRPr="59E095D8">
              <w:rPr>
                <w:szCs w:val="24"/>
              </w:rPr>
              <w:t>Be a champion for mental health </w:t>
            </w:r>
          </w:p>
          <w:p w14:paraId="58B6066C" w14:textId="583F78BF" w:rsidR="0007337E" w:rsidRPr="0007337E" w:rsidRDefault="45378C81" w:rsidP="59E095D8">
            <w:pPr>
              <w:pStyle w:val="ListParagraph"/>
              <w:numPr>
                <w:ilvl w:val="0"/>
                <w:numId w:val="1"/>
              </w:numPr>
              <w:rPr>
                <w:szCs w:val="24"/>
              </w:rPr>
            </w:pPr>
            <w:r w:rsidRPr="59E095D8">
              <w:rPr>
                <w:szCs w:val="24"/>
              </w:rPr>
              <w:t>Work collaboratively across other York Mind services to help achieve the strategic vision of the organisation </w:t>
            </w:r>
          </w:p>
          <w:p w14:paraId="4AD13CF7" w14:textId="36AB3989" w:rsidR="0007337E" w:rsidRPr="0007337E" w:rsidRDefault="45378C81" w:rsidP="59E095D8">
            <w:pPr>
              <w:rPr>
                <w:szCs w:val="24"/>
              </w:rPr>
            </w:pPr>
            <w:r w:rsidRPr="59E095D8">
              <w:rPr>
                <w:szCs w:val="24"/>
              </w:rPr>
              <w:t>The post holder will carry out any other duties, which are within the scope, spirit and purpose of the job as requested by the line manager. </w:t>
            </w:r>
          </w:p>
          <w:p w14:paraId="249219AA" w14:textId="6687ED12" w:rsidR="008D41C4" w:rsidRPr="0007337E" w:rsidRDefault="45378C81" w:rsidP="59E095D8">
            <w:pPr>
              <w:rPr>
                <w:szCs w:val="24"/>
              </w:rPr>
            </w:pPr>
            <w:r w:rsidRPr="59E095D8">
              <w:rPr>
                <w:szCs w:val="24"/>
              </w:rPr>
              <w:t>If duties and responsibilities change, the job description will be reviewed and amended in consultation with the post holder. </w:t>
            </w:r>
          </w:p>
        </w:tc>
      </w:tr>
    </w:tbl>
    <w:p w14:paraId="144A5D23" w14:textId="77777777" w:rsidR="00BD2853" w:rsidRDefault="00BD2853">
      <w:pPr>
        <w:spacing w:after="0" w:line="240" w:lineRule="auto"/>
        <w:rPr>
          <w:b/>
          <w:bCs/>
          <w:color w:val="1300C1" w:themeColor="text2"/>
          <w:sz w:val="42"/>
          <w:szCs w:val="42"/>
        </w:rPr>
      </w:pPr>
      <w:r>
        <w:br w:type="page"/>
      </w:r>
    </w:p>
    <w:p w14:paraId="3FAD20DB" w14:textId="29A76561" w:rsidR="0087678A" w:rsidRDefault="004E70FB" w:rsidP="477FFE4F">
      <w:pPr>
        <w:pStyle w:val="Heading1"/>
        <w:rPr>
          <w:sz w:val="56"/>
          <w:szCs w:val="56"/>
        </w:rPr>
      </w:pPr>
      <w:r>
        <w:lastRenderedPageBreak/>
        <w:t>Person Specification</w:t>
      </w:r>
    </w:p>
    <w:p w14:paraId="721F0B2A" w14:textId="51187E47" w:rsidR="0087678A" w:rsidRPr="00AD2A07" w:rsidRDefault="0099081F" w:rsidP="003739ED">
      <w:pPr>
        <w:pStyle w:val="IntroductionTextB"/>
        <w:rPr>
          <w:b w:val="0"/>
          <w:bCs w:val="0"/>
          <w:szCs w:val="24"/>
        </w:rPr>
      </w:pPr>
      <w:r w:rsidRPr="00AD2A07">
        <w:rPr>
          <w:b w:val="0"/>
          <w:bCs w:val="0"/>
          <w:szCs w:val="24"/>
        </w:rPr>
        <w:t>Please try to give us much evidence as possible to show us where</w:t>
      </w:r>
      <w:r w:rsidR="10A34BCD" w:rsidRPr="00AD2A07">
        <w:rPr>
          <w:b w:val="0"/>
          <w:bCs w:val="0"/>
          <w:szCs w:val="24"/>
        </w:rPr>
        <w:t xml:space="preserve"> and how</w:t>
      </w:r>
      <w:r w:rsidRPr="00AD2A07">
        <w:rPr>
          <w:b w:val="0"/>
          <w:bCs w:val="0"/>
          <w:szCs w:val="24"/>
        </w:rPr>
        <w:t xml:space="preserve"> you meet the requirements of the role. </w:t>
      </w:r>
      <w:r w:rsidR="3E29742C" w:rsidRPr="00AD2A07">
        <w:rPr>
          <w:b w:val="0"/>
          <w:bCs w:val="0"/>
          <w:szCs w:val="24"/>
        </w:rPr>
        <w:t>Feel free to tell us about projects you’ve worked on, awards you’ve won, training you’ve undertaken,</w:t>
      </w:r>
      <w:r w:rsidR="09DB538A" w:rsidRPr="00AD2A07">
        <w:rPr>
          <w:b w:val="0"/>
          <w:bCs w:val="0"/>
          <w:szCs w:val="24"/>
        </w:rPr>
        <w:t xml:space="preserve"> or</w:t>
      </w:r>
      <w:r w:rsidR="3E29742C" w:rsidRPr="00AD2A07">
        <w:rPr>
          <w:b w:val="0"/>
          <w:bCs w:val="0"/>
          <w:szCs w:val="24"/>
        </w:rPr>
        <w:t xml:space="preserve"> developments you contributed to.</w:t>
      </w:r>
      <w:r w:rsidR="7B8B31A1" w:rsidRPr="00AD2A07">
        <w:rPr>
          <w:b w:val="0"/>
          <w:bCs w:val="0"/>
          <w:szCs w:val="24"/>
        </w:rPr>
        <w:t xml:space="preserve"> This can include experience from outside of paid work such as volunteering or caring responsibilities.</w:t>
      </w:r>
    </w:p>
    <w:tbl>
      <w:tblPr>
        <w:tblStyle w:val="TableGrid"/>
        <w:tblW w:w="9270" w:type="dxa"/>
        <w:tblLook w:val="04A0" w:firstRow="1" w:lastRow="0" w:firstColumn="1" w:lastColumn="0" w:noHBand="0" w:noVBand="1"/>
      </w:tblPr>
      <w:tblGrid>
        <w:gridCol w:w="6495"/>
        <w:gridCol w:w="1470"/>
        <w:gridCol w:w="1305"/>
      </w:tblGrid>
      <w:tr w:rsidR="009C6894" w14:paraId="17E69E8B" w14:textId="77777777" w:rsidTr="59E095D8">
        <w:trPr>
          <w:trHeight w:val="300"/>
        </w:trPr>
        <w:tc>
          <w:tcPr>
            <w:tcW w:w="6495" w:type="dxa"/>
            <w:vMerge w:val="restart"/>
          </w:tcPr>
          <w:p w14:paraId="7B9ED96F" w14:textId="176EE5BB" w:rsidR="009C6894" w:rsidRPr="0087678A" w:rsidRDefault="009C6894" w:rsidP="003739ED">
            <w:pPr>
              <w:pStyle w:val="IntroductionTextB"/>
              <w:rPr>
                <w:bCs w:val="0"/>
              </w:rPr>
            </w:pPr>
            <w:r w:rsidRPr="0087678A">
              <w:rPr>
                <w:bCs w:val="0"/>
              </w:rPr>
              <w:t>Criteria</w:t>
            </w:r>
          </w:p>
        </w:tc>
        <w:tc>
          <w:tcPr>
            <w:tcW w:w="2775" w:type="dxa"/>
            <w:gridSpan w:val="2"/>
          </w:tcPr>
          <w:p w14:paraId="1984D4DB" w14:textId="34E37962" w:rsidR="009C6894" w:rsidRPr="00EC5A56" w:rsidRDefault="009C6894" w:rsidP="003739ED">
            <w:pPr>
              <w:pStyle w:val="IntroductionTextB"/>
              <w:rPr>
                <w:bCs w:val="0"/>
              </w:rPr>
            </w:pPr>
            <w:r w:rsidRPr="00EC5A56">
              <w:rPr>
                <w:bCs w:val="0"/>
              </w:rPr>
              <w:t>Assessed at</w:t>
            </w:r>
          </w:p>
        </w:tc>
      </w:tr>
      <w:tr w:rsidR="009C6894" w14:paraId="4AA982A4" w14:textId="77777777" w:rsidTr="59E095D8">
        <w:trPr>
          <w:trHeight w:val="300"/>
        </w:trPr>
        <w:tc>
          <w:tcPr>
            <w:tcW w:w="6495" w:type="dxa"/>
            <w:vMerge/>
          </w:tcPr>
          <w:p w14:paraId="62FF2212" w14:textId="77777777" w:rsidR="009C6894" w:rsidRPr="0087678A" w:rsidRDefault="009C6894" w:rsidP="003739ED">
            <w:pPr>
              <w:pStyle w:val="IntroductionTextB"/>
              <w:rPr>
                <w:bCs w:val="0"/>
              </w:rPr>
            </w:pPr>
          </w:p>
        </w:tc>
        <w:tc>
          <w:tcPr>
            <w:tcW w:w="1470" w:type="dxa"/>
          </w:tcPr>
          <w:p w14:paraId="70CB0000" w14:textId="1F7B785D" w:rsidR="009C6894" w:rsidRPr="009C6894" w:rsidRDefault="009C6894" w:rsidP="003739ED">
            <w:pPr>
              <w:pStyle w:val="IntroductionTextB"/>
              <w:rPr>
                <w:b w:val="0"/>
              </w:rPr>
            </w:pPr>
            <w:r>
              <w:rPr>
                <w:b w:val="0"/>
              </w:rPr>
              <w:t>Application</w:t>
            </w:r>
          </w:p>
        </w:tc>
        <w:tc>
          <w:tcPr>
            <w:tcW w:w="1305" w:type="dxa"/>
          </w:tcPr>
          <w:p w14:paraId="36CBFCAE" w14:textId="265B77B8" w:rsidR="009C6894" w:rsidRPr="009C6894" w:rsidRDefault="009C6894" w:rsidP="003739ED">
            <w:pPr>
              <w:pStyle w:val="IntroductionTextB"/>
              <w:rPr>
                <w:b w:val="0"/>
              </w:rPr>
            </w:pPr>
            <w:r>
              <w:rPr>
                <w:b w:val="0"/>
              </w:rPr>
              <w:t>Interview</w:t>
            </w:r>
          </w:p>
        </w:tc>
      </w:tr>
      <w:tr w:rsidR="007864F8" w14:paraId="1B3315E7" w14:textId="77777777" w:rsidTr="59E095D8">
        <w:trPr>
          <w:trHeight w:val="300"/>
        </w:trPr>
        <w:tc>
          <w:tcPr>
            <w:tcW w:w="9270" w:type="dxa"/>
            <w:gridSpan w:val="3"/>
          </w:tcPr>
          <w:p w14:paraId="11523E77" w14:textId="3BC28F08" w:rsidR="007864F8" w:rsidRPr="0087678A" w:rsidRDefault="23996553" w:rsidP="003739ED">
            <w:pPr>
              <w:pStyle w:val="IntroductionTextB"/>
            </w:pPr>
            <w:r>
              <w:t xml:space="preserve">Knowledge, </w:t>
            </w:r>
            <w:bookmarkStart w:id="0" w:name="_Int_kmhfAiQh"/>
            <w:r>
              <w:t>skills</w:t>
            </w:r>
            <w:bookmarkEnd w:id="0"/>
            <w:r>
              <w:t xml:space="preserve"> and experience</w:t>
            </w:r>
          </w:p>
        </w:tc>
      </w:tr>
      <w:tr w:rsidR="009175E1" w14:paraId="541BD9D4" w14:textId="77777777" w:rsidTr="59E095D8">
        <w:trPr>
          <w:trHeight w:val="300"/>
        </w:trPr>
        <w:tc>
          <w:tcPr>
            <w:tcW w:w="6495" w:type="dxa"/>
          </w:tcPr>
          <w:p w14:paraId="654F6892" w14:textId="25A47C9B" w:rsidR="009175E1" w:rsidRPr="00EC5A56" w:rsidRDefault="009175E1" w:rsidP="009175E1">
            <w:pPr>
              <w:pStyle w:val="IntroductionTextB"/>
              <w:rPr>
                <w:b w:val="0"/>
                <w:bCs w:val="0"/>
              </w:rPr>
            </w:pPr>
            <w:r w:rsidRPr="00EC5A56">
              <w:rPr>
                <w:rStyle w:val="normaltextrun"/>
                <w:rFonts w:ascii="Mind Meridian" w:hAnsi="Mind Meridian" w:cs="Mind Meridian"/>
                <w:b w:val="0"/>
                <w:bCs w:val="0"/>
                <w:color w:val="000000"/>
              </w:rPr>
              <w:t>Significant experience (ideally up to two years) of managing staff within a frontline setting</w:t>
            </w:r>
            <w:r w:rsidRPr="00EC5A56">
              <w:rPr>
                <w:rStyle w:val="eop"/>
                <w:rFonts w:ascii="Mind Meridian" w:hAnsi="Mind Meridian" w:cs="Mind Meridian"/>
                <w:b w:val="0"/>
                <w:bCs w:val="0"/>
                <w:color w:val="000000"/>
              </w:rPr>
              <w:t> </w:t>
            </w:r>
          </w:p>
        </w:tc>
        <w:tc>
          <w:tcPr>
            <w:tcW w:w="1470" w:type="dxa"/>
          </w:tcPr>
          <w:p w14:paraId="326B9D67" w14:textId="118DD9C9"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658255A0" w14:textId="09E89EA8"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443150ED" w14:textId="77777777" w:rsidTr="59E095D8">
        <w:trPr>
          <w:trHeight w:val="300"/>
        </w:trPr>
        <w:tc>
          <w:tcPr>
            <w:tcW w:w="6495" w:type="dxa"/>
          </w:tcPr>
          <w:p w14:paraId="484E5152" w14:textId="324D17AF" w:rsidR="009175E1" w:rsidRPr="00EC5A56" w:rsidRDefault="009175E1" w:rsidP="009175E1">
            <w:pPr>
              <w:pStyle w:val="IntroductionTextB"/>
              <w:rPr>
                <w:b w:val="0"/>
                <w:bCs w:val="0"/>
              </w:rPr>
            </w:pPr>
            <w:r w:rsidRPr="00EC5A56">
              <w:rPr>
                <w:rStyle w:val="normaltextrun"/>
                <w:rFonts w:ascii="Mind Meridian" w:hAnsi="Mind Meridian" w:cs="Mind Meridian"/>
                <w:b w:val="0"/>
                <w:bCs w:val="0"/>
                <w:color w:val="000000"/>
              </w:rPr>
              <w:t>Experience of managing the whole staff life cycle including recruitment, sickness monitoring, capability, supervision and appraisal, reasonable adjustments and ad hoc ongoing staff support within a busy environment</w:t>
            </w:r>
            <w:r w:rsidRPr="00EC5A56">
              <w:rPr>
                <w:rStyle w:val="eop"/>
                <w:rFonts w:ascii="Mind Meridian" w:hAnsi="Mind Meridian" w:cs="Mind Meridian"/>
                <w:b w:val="0"/>
                <w:bCs w:val="0"/>
                <w:color w:val="000000"/>
              </w:rPr>
              <w:t> </w:t>
            </w:r>
          </w:p>
        </w:tc>
        <w:tc>
          <w:tcPr>
            <w:tcW w:w="1470" w:type="dxa"/>
          </w:tcPr>
          <w:p w14:paraId="7F927FD7" w14:textId="06D1C304"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23F5F21" w14:textId="38333444"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4A591035" w14:textId="77777777" w:rsidTr="59E095D8">
        <w:trPr>
          <w:trHeight w:val="300"/>
        </w:trPr>
        <w:tc>
          <w:tcPr>
            <w:tcW w:w="6495" w:type="dxa"/>
          </w:tcPr>
          <w:p w14:paraId="0468D534" w14:textId="52925217" w:rsidR="009175E1" w:rsidRPr="00EC5A56" w:rsidRDefault="009175E1" w:rsidP="009175E1">
            <w:pPr>
              <w:pStyle w:val="IntroductionTextB"/>
              <w:rPr>
                <w:b w:val="0"/>
                <w:bCs w:val="0"/>
              </w:rPr>
            </w:pPr>
            <w:r w:rsidRPr="00EC5A56">
              <w:rPr>
                <w:rStyle w:val="normaltextrun"/>
                <w:rFonts w:ascii="Mind Meridian" w:hAnsi="Mind Meridian" w:cs="Mind Meridian"/>
                <w:b w:val="0"/>
                <w:bCs w:val="0"/>
                <w:color w:val="000000"/>
              </w:rPr>
              <w:t>Experience of managing own wellbeing and maintaining resilience while working in a complex environment</w:t>
            </w:r>
            <w:r w:rsidRPr="00EC5A56">
              <w:rPr>
                <w:rStyle w:val="eop"/>
                <w:rFonts w:ascii="Mind Meridian" w:hAnsi="Mind Meridian" w:cs="Mind Meridian"/>
                <w:b w:val="0"/>
                <w:bCs w:val="0"/>
                <w:color w:val="000000"/>
              </w:rPr>
              <w:t> </w:t>
            </w:r>
          </w:p>
        </w:tc>
        <w:tc>
          <w:tcPr>
            <w:tcW w:w="1470" w:type="dxa"/>
          </w:tcPr>
          <w:p w14:paraId="44C7D986" w14:textId="1F68D6F1"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41F0B4E8" w14:textId="140AA4E9"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4464AF06" w14:textId="77777777" w:rsidTr="59E095D8">
        <w:trPr>
          <w:trHeight w:val="300"/>
        </w:trPr>
        <w:tc>
          <w:tcPr>
            <w:tcW w:w="6495" w:type="dxa"/>
          </w:tcPr>
          <w:p w14:paraId="0492C815" w14:textId="7DDD9C7A"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Awareness of lived experience of mental health issues, own or others</w:t>
            </w:r>
            <w:r w:rsidRPr="00EC5A56">
              <w:rPr>
                <w:rStyle w:val="eop"/>
                <w:rFonts w:ascii="Mind Meridian" w:hAnsi="Mind Meridian" w:cs="Mind Meridian"/>
                <w:b w:val="0"/>
                <w:bCs w:val="0"/>
                <w:color w:val="000000"/>
              </w:rPr>
              <w:t> </w:t>
            </w:r>
          </w:p>
        </w:tc>
        <w:tc>
          <w:tcPr>
            <w:tcW w:w="1470" w:type="dxa"/>
          </w:tcPr>
          <w:p w14:paraId="0E127F16" w14:textId="4D747756"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76A21DF8" w14:textId="08130CD7"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36F6F01E" w14:textId="77777777" w:rsidTr="59E095D8">
        <w:trPr>
          <w:trHeight w:val="300"/>
        </w:trPr>
        <w:tc>
          <w:tcPr>
            <w:tcW w:w="6495" w:type="dxa"/>
          </w:tcPr>
          <w:p w14:paraId="659B63CD" w14:textId="39C8E790"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Significant experience (ideally 2 years) of working with individuals experiencing mental ill health and complex needs within a clinical or community setting</w:t>
            </w:r>
            <w:r w:rsidRPr="00EC5A56">
              <w:rPr>
                <w:rStyle w:val="eop"/>
                <w:rFonts w:ascii="Mind Meridian" w:hAnsi="Mind Meridian" w:cs="Mind Meridian"/>
                <w:b w:val="0"/>
                <w:bCs w:val="0"/>
                <w:color w:val="000000"/>
              </w:rPr>
              <w:t> </w:t>
            </w:r>
          </w:p>
        </w:tc>
        <w:tc>
          <w:tcPr>
            <w:tcW w:w="1470" w:type="dxa"/>
          </w:tcPr>
          <w:p w14:paraId="15509B86" w14:textId="5DE04B7A"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506B144F" w14:textId="00BC6A14"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1B83D698" w14:textId="77777777" w:rsidTr="59E095D8">
        <w:trPr>
          <w:trHeight w:val="300"/>
        </w:trPr>
        <w:tc>
          <w:tcPr>
            <w:tcW w:w="6495" w:type="dxa"/>
          </w:tcPr>
          <w:p w14:paraId="3A668B6F" w14:textId="6B6840DF"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An understanding of peer support and social prescribing as recovery models and how it can aid individuals.</w:t>
            </w:r>
            <w:r w:rsidRPr="00EC5A56">
              <w:rPr>
                <w:rStyle w:val="eop"/>
                <w:rFonts w:ascii="Mind Meridian" w:hAnsi="Mind Meridian" w:cs="Mind Meridian"/>
                <w:b w:val="0"/>
                <w:bCs w:val="0"/>
                <w:color w:val="000000"/>
              </w:rPr>
              <w:t> </w:t>
            </w:r>
          </w:p>
        </w:tc>
        <w:tc>
          <w:tcPr>
            <w:tcW w:w="1470" w:type="dxa"/>
          </w:tcPr>
          <w:p w14:paraId="0B0007AE" w14:textId="573E442D"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1B335656" w14:textId="0ACA540F"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254DD2AF" w14:textId="77777777" w:rsidTr="59E095D8">
        <w:trPr>
          <w:trHeight w:val="300"/>
        </w:trPr>
        <w:tc>
          <w:tcPr>
            <w:tcW w:w="6495" w:type="dxa"/>
          </w:tcPr>
          <w:p w14:paraId="42099E9E" w14:textId="27C167E5"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Experience of decision making around safeguarding and an understanding of relevant processes and legislation</w:t>
            </w:r>
            <w:r w:rsidRPr="00EC5A56">
              <w:rPr>
                <w:rStyle w:val="eop"/>
                <w:rFonts w:ascii="Mind Meridian" w:hAnsi="Mind Meridian" w:cs="Mind Meridian"/>
                <w:b w:val="0"/>
                <w:bCs w:val="0"/>
                <w:color w:val="000000"/>
              </w:rPr>
              <w:t> </w:t>
            </w:r>
          </w:p>
        </w:tc>
        <w:tc>
          <w:tcPr>
            <w:tcW w:w="1470" w:type="dxa"/>
          </w:tcPr>
          <w:p w14:paraId="0616DB7C" w14:textId="0F077CFF"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5EECD7C" w14:textId="2D53094C"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26C80EF7" w14:textId="77777777" w:rsidTr="59E095D8">
        <w:trPr>
          <w:trHeight w:val="300"/>
        </w:trPr>
        <w:tc>
          <w:tcPr>
            <w:tcW w:w="6495" w:type="dxa"/>
          </w:tcPr>
          <w:p w14:paraId="048EB2B3" w14:textId="41BB8B3E"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Experience and understanding of confidentiality and data protection and how that impacts on client work and relationships</w:t>
            </w:r>
            <w:r w:rsidRPr="00EC5A56">
              <w:rPr>
                <w:rStyle w:val="eop"/>
                <w:rFonts w:ascii="Mind Meridian" w:hAnsi="Mind Meridian" w:cs="Mind Meridian"/>
                <w:b w:val="0"/>
                <w:bCs w:val="0"/>
                <w:color w:val="000000"/>
              </w:rPr>
              <w:t> </w:t>
            </w:r>
          </w:p>
        </w:tc>
        <w:tc>
          <w:tcPr>
            <w:tcW w:w="1470" w:type="dxa"/>
          </w:tcPr>
          <w:p w14:paraId="716A29D5" w14:textId="65986719"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10D3C20C" w14:textId="22B816A8"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460F16CA" w14:textId="77777777" w:rsidTr="59E095D8">
        <w:trPr>
          <w:trHeight w:val="300"/>
        </w:trPr>
        <w:tc>
          <w:tcPr>
            <w:tcW w:w="6495" w:type="dxa"/>
          </w:tcPr>
          <w:p w14:paraId="4F4CDE98" w14:textId="52D99533"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lastRenderedPageBreak/>
              <w:t>Experience of working as part of a multidisciplinary team, sharing information, partnership working and sharing good practice, with a willingness to learn and develop for both self and wider service/ team development.</w:t>
            </w:r>
            <w:r w:rsidRPr="00EC5A56">
              <w:rPr>
                <w:rStyle w:val="eop"/>
                <w:rFonts w:ascii="Mind Meridian" w:hAnsi="Mind Meridian" w:cs="Mind Meridian"/>
                <w:b w:val="0"/>
                <w:bCs w:val="0"/>
                <w:color w:val="000000"/>
              </w:rPr>
              <w:t> </w:t>
            </w:r>
          </w:p>
        </w:tc>
        <w:tc>
          <w:tcPr>
            <w:tcW w:w="1470" w:type="dxa"/>
          </w:tcPr>
          <w:p w14:paraId="53045FA2" w14:textId="771B5B86"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69D5B1B3" w14:textId="6F93205C"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69818B57" w14:textId="77777777" w:rsidTr="59E095D8">
        <w:trPr>
          <w:trHeight w:val="300"/>
        </w:trPr>
        <w:tc>
          <w:tcPr>
            <w:tcW w:w="6495" w:type="dxa"/>
          </w:tcPr>
          <w:p w14:paraId="525B5B85" w14:textId="003DB0E7"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Knowledge of mental health services and available support systems for clients in the community and ability to build resources and relationships across the system.</w:t>
            </w:r>
            <w:r w:rsidRPr="00EC5A56">
              <w:rPr>
                <w:rStyle w:val="eop"/>
                <w:rFonts w:ascii="Mind Meridian" w:hAnsi="Mind Meridian" w:cs="Mind Meridian"/>
                <w:b w:val="0"/>
                <w:bCs w:val="0"/>
                <w:color w:val="000000"/>
              </w:rPr>
              <w:t> </w:t>
            </w:r>
          </w:p>
        </w:tc>
        <w:tc>
          <w:tcPr>
            <w:tcW w:w="1470" w:type="dxa"/>
          </w:tcPr>
          <w:p w14:paraId="15D2F129" w14:textId="7A4D4CD9"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587A5E53" w14:textId="028A2289"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170A0645" w14:textId="77777777" w:rsidTr="59E095D8">
        <w:trPr>
          <w:trHeight w:val="300"/>
        </w:trPr>
        <w:tc>
          <w:tcPr>
            <w:tcW w:w="6495" w:type="dxa"/>
          </w:tcPr>
          <w:p w14:paraId="192300D3" w14:textId="59B84C8F"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Experience of developing and maintaining effective and credible professional relationships with staff and clients.</w:t>
            </w:r>
            <w:r w:rsidRPr="00EC5A56">
              <w:rPr>
                <w:rStyle w:val="eop"/>
                <w:rFonts w:ascii="Mind Meridian" w:hAnsi="Mind Meridian" w:cs="Mind Meridian"/>
                <w:b w:val="0"/>
                <w:bCs w:val="0"/>
                <w:color w:val="000000"/>
              </w:rPr>
              <w:t> </w:t>
            </w:r>
          </w:p>
        </w:tc>
        <w:tc>
          <w:tcPr>
            <w:tcW w:w="1470" w:type="dxa"/>
          </w:tcPr>
          <w:p w14:paraId="6EE36FF2" w14:textId="085BA56F"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264A9A31" w14:textId="3EE647A0"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0B64C360" w14:textId="77777777" w:rsidTr="59E095D8">
        <w:trPr>
          <w:trHeight w:val="300"/>
        </w:trPr>
        <w:tc>
          <w:tcPr>
            <w:tcW w:w="6495" w:type="dxa"/>
          </w:tcPr>
          <w:p w14:paraId="042B7AD1" w14:textId="0E5DDE19" w:rsidR="009175E1" w:rsidRPr="00EC5A56" w:rsidRDefault="009175E1" w:rsidP="009175E1">
            <w:pPr>
              <w:pStyle w:val="IntroductionTextB"/>
              <w:rPr>
                <w:rStyle w:val="normaltextrun"/>
                <w:rFonts w:ascii="Mind Meridian" w:hAnsi="Mind Meridian" w:cs="Mind Meridian"/>
                <w:b w:val="0"/>
                <w:bCs w:val="0"/>
                <w:color w:val="000000"/>
              </w:rPr>
            </w:pPr>
            <w:r w:rsidRPr="00EC5A56">
              <w:rPr>
                <w:rStyle w:val="normaltextrun"/>
                <w:rFonts w:ascii="Mind Meridian" w:hAnsi="Mind Meridian" w:cs="Mind Meridian"/>
                <w:b w:val="0"/>
                <w:bCs w:val="0"/>
                <w:color w:val="000000"/>
              </w:rPr>
              <w:t>Experience of managing and maintaining clear boundaries with staff, volunteers and clients.</w:t>
            </w:r>
            <w:r w:rsidRPr="00EC5A56">
              <w:rPr>
                <w:rStyle w:val="eop"/>
                <w:rFonts w:ascii="Mind Meridian" w:hAnsi="Mind Meridian" w:cs="Mind Meridian"/>
                <w:b w:val="0"/>
                <w:bCs w:val="0"/>
                <w:color w:val="000000"/>
              </w:rPr>
              <w:t> </w:t>
            </w:r>
          </w:p>
        </w:tc>
        <w:tc>
          <w:tcPr>
            <w:tcW w:w="1470" w:type="dxa"/>
          </w:tcPr>
          <w:p w14:paraId="13135A67" w14:textId="2356ADB8"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687FD6EA" w14:textId="4F5325EA"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EC5A56" w14:paraId="78074E45" w14:textId="77777777" w:rsidTr="59E095D8">
        <w:trPr>
          <w:trHeight w:val="300"/>
        </w:trPr>
        <w:tc>
          <w:tcPr>
            <w:tcW w:w="9270" w:type="dxa"/>
            <w:gridSpan w:val="3"/>
          </w:tcPr>
          <w:p w14:paraId="0055D635" w14:textId="51026F28" w:rsidR="00EC5A56" w:rsidRPr="0087678A" w:rsidRDefault="00EC5A56" w:rsidP="00EC5A56">
            <w:pPr>
              <w:pStyle w:val="IntroductionTextB"/>
              <w:rPr>
                <w:bCs w:val="0"/>
              </w:rPr>
            </w:pPr>
            <w:r w:rsidRPr="0087678A">
              <w:rPr>
                <w:bCs w:val="0"/>
              </w:rPr>
              <w:t>Practical skills</w:t>
            </w:r>
          </w:p>
        </w:tc>
      </w:tr>
      <w:tr w:rsidR="009175E1" w14:paraId="6115D7AD" w14:textId="77777777" w:rsidTr="59E095D8">
        <w:trPr>
          <w:trHeight w:val="300"/>
        </w:trPr>
        <w:tc>
          <w:tcPr>
            <w:tcW w:w="6495" w:type="dxa"/>
          </w:tcPr>
          <w:p w14:paraId="165B3235" w14:textId="16C3FE68" w:rsidR="009175E1" w:rsidRPr="00EC5A56" w:rsidRDefault="009175E1" w:rsidP="009175E1">
            <w:pPr>
              <w:pStyle w:val="IntroductionTextB"/>
              <w:rPr>
                <w:b w:val="0"/>
                <w:bCs w:val="0"/>
              </w:rPr>
            </w:pPr>
            <w:r w:rsidRPr="00EC5A56">
              <w:rPr>
                <w:rStyle w:val="normaltextrun"/>
                <w:rFonts w:ascii="Mind Meridian" w:hAnsi="Mind Meridian" w:cs="Mind Meridian"/>
                <w:b w:val="0"/>
                <w:bCs w:val="0"/>
              </w:rPr>
              <w:t>Able/willing to develop own and staff practice; able to reflect upon practice to identify areas for improvement and seek help with these where necessary.</w:t>
            </w:r>
            <w:r w:rsidRPr="00EC5A56">
              <w:rPr>
                <w:rStyle w:val="eop"/>
                <w:rFonts w:ascii="Mind Meridian" w:hAnsi="Mind Meridian" w:cs="Mind Meridian"/>
                <w:b w:val="0"/>
                <w:bCs w:val="0"/>
              </w:rPr>
              <w:t> </w:t>
            </w:r>
          </w:p>
        </w:tc>
        <w:tc>
          <w:tcPr>
            <w:tcW w:w="1470" w:type="dxa"/>
          </w:tcPr>
          <w:p w14:paraId="43A1E55C" w14:textId="0B29BF17"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4E8C68D" w14:textId="5B94799F"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4679A681" w14:textId="77777777" w:rsidTr="59E095D8">
        <w:trPr>
          <w:trHeight w:val="300"/>
        </w:trPr>
        <w:tc>
          <w:tcPr>
            <w:tcW w:w="6495" w:type="dxa"/>
          </w:tcPr>
          <w:p w14:paraId="71986A2E" w14:textId="24C943A9" w:rsidR="009175E1" w:rsidRPr="00EC5A56" w:rsidRDefault="009175E1" w:rsidP="009175E1">
            <w:pPr>
              <w:pStyle w:val="IntroductionTextB"/>
              <w:rPr>
                <w:b w:val="0"/>
                <w:bCs w:val="0"/>
              </w:rPr>
            </w:pPr>
            <w:r w:rsidRPr="00EC5A56">
              <w:rPr>
                <w:rStyle w:val="normaltextrun"/>
                <w:rFonts w:ascii="Mind Meridian" w:hAnsi="Mind Meridian" w:cs="Mind Meridian"/>
                <w:b w:val="0"/>
                <w:bCs w:val="0"/>
              </w:rPr>
              <w:t>Experience of being able to juggle a busy workload with competing and changing priorities</w:t>
            </w:r>
            <w:r>
              <w:rPr>
                <w:rStyle w:val="normaltextrun"/>
                <w:rFonts w:ascii="Mind Meridian" w:hAnsi="Mind Meridian" w:cs="Mind Meridian"/>
                <w:b w:val="0"/>
                <w:bCs w:val="0"/>
              </w:rPr>
              <w:t xml:space="preserve"> </w:t>
            </w:r>
            <w:r w:rsidRPr="00EC5A56">
              <w:rPr>
                <w:rStyle w:val="normaltextrun"/>
                <w:rFonts w:ascii="Mind Meridian" w:hAnsi="Mind Meridian" w:cs="Mind Meridian"/>
                <w:b w:val="0"/>
                <w:bCs w:val="0"/>
              </w:rPr>
              <w:t>and managing change within a team.</w:t>
            </w:r>
            <w:r w:rsidRPr="00EC5A56">
              <w:rPr>
                <w:rStyle w:val="eop"/>
                <w:rFonts w:ascii="Mind Meridian" w:hAnsi="Mind Meridian" w:cs="Mind Meridian"/>
                <w:b w:val="0"/>
                <w:bCs w:val="0"/>
              </w:rPr>
              <w:t> </w:t>
            </w:r>
          </w:p>
        </w:tc>
        <w:tc>
          <w:tcPr>
            <w:tcW w:w="1470" w:type="dxa"/>
          </w:tcPr>
          <w:p w14:paraId="7F2E5261" w14:textId="6A0A9F4D"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2F1B5431" w14:textId="348E454F"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0B48779D" w14:textId="77777777" w:rsidTr="59E095D8">
        <w:trPr>
          <w:trHeight w:val="300"/>
        </w:trPr>
        <w:tc>
          <w:tcPr>
            <w:tcW w:w="6495" w:type="dxa"/>
          </w:tcPr>
          <w:p w14:paraId="611F660F" w14:textId="3F9DDA7B" w:rsidR="009175E1" w:rsidRPr="00EC5A56" w:rsidRDefault="009175E1" w:rsidP="009175E1">
            <w:pPr>
              <w:pStyle w:val="IntroductionTextB"/>
              <w:rPr>
                <w:b w:val="0"/>
                <w:bCs w:val="0"/>
              </w:rPr>
            </w:pPr>
            <w:r w:rsidRPr="00EC5A56">
              <w:rPr>
                <w:rStyle w:val="normaltextrun"/>
                <w:rFonts w:ascii="Mind Meridian" w:hAnsi="Mind Meridian" w:cs="Mind Meridian"/>
                <w:b w:val="0"/>
                <w:bCs w:val="0"/>
                <w:color w:val="000000"/>
              </w:rPr>
              <w:t>Significant experience of assessing and managing immediate individual and service risk and confidence in de-escalating and managing situations.</w:t>
            </w:r>
            <w:r w:rsidRPr="00EC5A56">
              <w:rPr>
                <w:rStyle w:val="eop"/>
                <w:rFonts w:ascii="Mind Meridian" w:hAnsi="Mind Meridian" w:cs="Mind Meridian"/>
                <w:b w:val="0"/>
                <w:bCs w:val="0"/>
                <w:color w:val="000000"/>
              </w:rPr>
              <w:t> </w:t>
            </w:r>
          </w:p>
        </w:tc>
        <w:tc>
          <w:tcPr>
            <w:tcW w:w="1470" w:type="dxa"/>
          </w:tcPr>
          <w:p w14:paraId="0C9B3D78" w14:textId="5105B699"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A91ED46" w14:textId="633AEFAF"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6CEEABEF" w14:textId="77777777" w:rsidTr="59E095D8">
        <w:trPr>
          <w:trHeight w:val="300"/>
        </w:trPr>
        <w:tc>
          <w:tcPr>
            <w:tcW w:w="6495" w:type="dxa"/>
          </w:tcPr>
          <w:p w14:paraId="15EF91C7" w14:textId="25D36CBD" w:rsidR="009175E1" w:rsidRPr="00EC5A56" w:rsidRDefault="009175E1" w:rsidP="009175E1">
            <w:pPr>
              <w:pStyle w:val="IntroductionTextB"/>
              <w:rPr>
                <w:b w:val="0"/>
                <w:bCs w:val="0"/>
              </w:rPr>
            </w:pPr>
            <w:r w:rsidRPr="00EC5A56">
              <w:rPr>
                <w:rStyle w:val="normaltextrun"/>
                <w:rFonts w:ascii="Mind Meridian" w:hAnsi="Mind Meridian" w:cs="Mind Meridian"/>
                <w:b w:val="0"/>
                <w:bCs w:val="0"/>
                <w:color w:val="000000"/>
              </w:rPr>
              <w:t>Experience of using IT platforms, including Microsoft Outlook, Word, client management systems, online video conferencing platforms, and messaging apps.</w:t>
            </w:r>
            <w:r w:rsidRPr="00EC5A56">
              <w:rPr>
                <w:rStyle w:val="eop"/>
                <w:rFonts w:ascii="Mind Meridian" w:hAnsi="Mind Meridian" w:cs="Mind Meridian"/>
                <w:b w:val="0"/>
                <w:bCs w:val="0"/>
                <w:color w:val="000000"/>
              </w:rPr>
              <w:t> </w:t>
            </w:r>
          </w:p>
        </w:tc>
        <w:tc>
          <w:tcPr>
            <w:tcW w:w="1470" w:type="dxa"/>
          </w:tcPr>
          <w:p w14:paraId="22B847C0" w14:textId="670A0030"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12A55D08" w14:textId="05B615B2"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EC5A56" w14:paraId="5BEA9C98" w14:textId="77777777" w:rsidTr="59E095D8">
        <w:trPr>
          <w:trHeight w:val="300"/>
        </w:trPr>
        <w:tc>
          <w:tcPr>
            <w:tcW w:w="9270" w:type="dxa"/>
            <w:gridSpan w:val="3"/>
          </w:tcPr>
          <w:p w14:paraId="08811AB7" w14:textId="545F6C6A" w:rsidR="00EC5A56" w:rsidRPr="0087678A" w:rsidRDefault="00EC5A56" w:rsidP="00EC5A56">
            <w:pPr>
              <w:pStyle w:val="IntroductionTextB"/>
              <w:rPr>
                <w:bCs w:val="0"/>
              </w:rPr>
            </w:pPr>
            <w:r w:rsidRPr="0087678A">
              <w:rPr>
                <w:bCs w:val="0"/>
              </w:rPr>
              <w:t>Values and attitudes</w:t>
            </w:r>
          </w:p>
        </w:tc>
      </w:tr>
      <w:tr w:rsidR="009175E1" w14:paraId="54824C1D" w14:textId="77777777" w:rsidTr="59E095D8">
        <w:trPr>
          <w:trHeight w:val="300"/>
        </w:trPr>
        <w:tc>
          <w:tcPr>
            <w:tcW w:w="6495" w:type="dxa"/>
          </w:tcPr>
          <w:p w14:paraId="2C57A62F" w14:textId="705F6097" w:rsidR="009175E1" w:rsidRPr="00707CDB" w:rsidRDefault="009175E1" w:rsidP="009175E1">
            <w:pPr>
              <w:pStyle w:val="IntroductionTextB"/>
              <w:rPr>
                <w:b w:val="0"/>
              </w:rPr>
            </w:pPr>
            <w:r w:rsidRPr="00707CDB">
              <w:rPr>
                <w:b w:val="0"/>
              </w:rPr>
              <w:t xml:space="preserve">A commitment to the York Mind values </w:t>
            </w:r>
          </w:p>
        </w:tc>
        <w:tc>
          <w:tcPr>
            <w:tcW w:w="1470" w:type="dxa"/>
          </w:tcPr>
          <w:p w14:paraId="398F2C65" w14:textId="2D4F2474"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44A6F7EE" w14:textId="5036475D"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5749DF9A" w14:textId="77777777" w:rsidTr="59E095D8">
        <w:trPr>
          <w:trHeight w:val="300"/>
        </w:trPr>
        <w:tc>
          <w:tcPr>
            <w:tcW w:w="6495" w:type="dxa"/>
          </w:tcPr>
          <w:p w14:paraId="1BB4B160" w14:textId="2F769813" w:rsidR="009175E1" w:rsidRPr="00707CDB" w:rsidRDefault="009175E1" w:rsidP="009175E1">
            <w:pPr>
              <w:pStyle w:val="IntroductionTextB"/>
              <w:rPr>
                <w:b w:val="0"/>
              </w:rPr>
            </w:pPr>
            <w:r w:rsidRPr="00707CDB">
              <w:rPr>
                <w:b w:val="0"/>
              </w:rPr>
              <w:t xml:space="preserve">A commitment to work with the widest range of communities possible to make sure our organisation is representative and inclusive </w:t>
            </w:r>
          </w:p>
        </w:tc>
        <w:tc>
          <w:tcPr>
            <w:tcW w:w="1470" w:type="dxa"/>
          </w:tcPr>
          <w:p w14:paraId="7E056C57" w14:textId="4D5C90BA"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11A415A" w14:textId="73291685"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1214201D" w14:textId="77777777" w:rsidTr="59E095D8">
        <w:trPr>
          <w:trHeight w:val="300"/>
        </w:trPr>
        <w:tc>
          <w:tcPr>
            <w:tcW w:w="6495" w:type="dxa"/>
          </w:tcPr>
          <w:p w14:paraId="1688778B" w14:textId="55C8B16E" w:rsidR="009175E1" w:rsidRPr="00707CDB" w:rsidRDefault="009175E1" w:rsidP="009175E1">
            <w:pPr>
              <w:pStyle w:val="IntroductionTextB"/>
              <w:rPr>
                <w:b w:val="0"/>
                <w:bCs w:val="0"/>
              </w:rPr>
            </w:pPr>
            <w:r>
              <w:rPr>
                <w:b w:val="0"/>
                <w:bCs w:val="0"/>
              </w:rPr>
              <w:t>Self-awareness of own competencies, practical </w:t>
            </w:r>
            <w:bookmarkStart w:id="1" w:name="_Int_yVakWWfc"/>
            <w:r>
              <w:rPr>
                <w:b w:val="0"/>
                <w:bCs w:val="0"/>
              </w:rPr>
              <w:t>needs</w:t>
            </w:r>
            <w:bookmarkEnd w:id="1"/>
            <w:r>
              <w:rPr>
                <w:b w:val="0"/>
                <w:bCs w:val="0"/>
              </w:rPr>
              <w:t> and personal resilience, and willing to seek help with these where necessary </w:t>
            </w:r>
          </w:p>
        </w:tc>
        <w:tc>
          <w:tcPr>
            <w:tcW w:w="1470" w:type="dxa"/>
          </w:tcPr>
          <w:p w14:paraId="0C5EC11A" w14:textId="0A51DC30"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2A22BF5D" w14:textId="0178D843"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EC5A56" w14:paraId="6F3B1AB4" w14:textId="77777777" w:rsidTr="59E095D8">
        <w:trPr>
          <w:trHeight w:val="300"/>
        </w:trPr>
        <w:tc>
          <w:tcPr>
            <w:tcW w:w="9270" w:type="dxa"/>
            <w:gridSpan w:val="3"/>
          </w:tcPr>
          <w:p w14:paraId="1E5CF54C" w14:textId="4102A721" w:rsidR="00EC5A56" w:rsidRPr="0087678A" w:rsidRDefault="00EC5A56" w:rsidP="00EC5A56">
            <w:pPr>
              <w:pStyle w:val="IntroductionTextB"/>
              <w:rPr>
                <w:bCs w:val="0"/>
              </w:rPr>
            </w:pPr>
            <w:r w:rsidRPr="0087678A">
              <w:rPr>
                <w:bCs w:val="0"/>
              </w:rPr>
              <w:lastRenderedPageBreak/>
              <w:t>Additional requirements</w:t>
            </w:r>
          </w:p>
        </w:tc>
      </w:tr>
      <w:tr w:rsidR="00352EF2" w14:paraId="5475AB53" w14:textId="77777777" w:rsidTr="006F5023">
        <w:trPr>
          <w:trHeight w:val="1640"/>
        </w:trPr>
        <w:tc>
          <w:tcPr>
            <w:tcW w:w="9270" w:type="dxa"/>
            <w:gridSpan w:val="3"/>
          </w:tcPr>
          <w:p w14:paraId="259C6531" w14:textId="77777777" w:rsidR="00352EF2" w:rsidRDefault="00352EF2" w:rsidP="00352EF2">
            <w:pPr>
              <w:spacing w:after="0" w:line="240" w:lineRule="auto"/>
            </w:pPr>
          </w:p>
          <w:p w14:paraId="41FD5588" w14:textId="2EC70F22" w:rsidR="00352EF2" w:rsidRDefault="00352EF2" w:rsidP="00352EF2">
            <w:pPr>
              <w:spacing w:after="0" w:line="240" w:lineRule="auto"/>
            </w:pPr>
            <w:r>
              <w:t xml:space="preserve">You need to be eligible to work in the UK to be considered for this role. </w:t>
            </w:r>
            <w:r>
              <w:br/>
              <w:t>We are committed to safeguarding children and vulnerable adults and therefore any successful candidate will be subject to a DBS check and will be asked to provide two satisfactory references. </w:t>
            </w:r>
          </w:p>
          <w:p w14:paraId="7DCA4994" w14:textId="498AAA2B" w:rsidR="00352EF2" w:rsidRPr="00352EF2" w:rsidRDefault="00352EF2" w:rsidP="00352EF2">
            <w:pPr>
              <w:spacing w:after="0" w:line="240" w:lineRule="auto"/>
            </w:pPr>
          </w:p>
        </w:tc>
      </w:tr>
    </w:tbl>
    <w:p w14:paraId="7B27D9BD" w14:textId="77777777" w:rsidR="003223AB" w:rsidRDefault="003223AB" w:rsidP="008E4AF9">
      <w:pPr>
        <w:spacing w:after="0" w:line="240" w:lineRule="auto"/>
      </w:pPr>
    </w:p>
    <w:p w14:paraId="64A25773" w14:textId="77777777" w:rsidR="002E5CB4" w:rsidRPr="002E5CB4" w:rsidRDefault="002E5CB4" w:rsidP="002E5CB4">
      <w:pPr>
        <w:spacing w:after="0" w:line="240" w:lineRule="auto"/>
        <w:rPr>
          <w:bCs/>
        </w:rPr>
      </w:pPr>
      <w:r w:rsidRPr="002E5CB4">
        <w:rPr>
          <w:bCs/>
        </w:rPr>
        <w:t>* Experience – you should be able to draw on four or five different examples you could use to describe your experience* </w:t>
      </w:r>
    </w:p>
    <w:p w14:paraId="4301D1CF" w14:textId="77777777" w:rsidR="002E5CB4" w:rsidRPr="002E5CB4" w:rsidRDefault="002E5CB4" w:rsidP="002E5CB4">
      <w:pPr>
        <w:spacing w:after="0" w:line="240" w:lineRule="auto"/>
        <w:rPr>
          <w:bCs/>
        </w:rPr>
      </w:pPr>
      <w:r w:rsidRPr="002E5CB4">
        <w:rPr>
          <w:bCs/>
        </w:rPr>
        <w:t> </w:t>
      </w:r>
    </w:p>
    <w:p w14:paraId="37DAD5C8" w14:textId="77777777" w:rsidR="002E5CB4" w:rsidRPr="002E5CB4" w:rsidRDefault="002E5CB4" w:rsidP="002E5CB4">
      <w:pPr>
        <w:spacing w:after="0" w:line="240" w:lineRule="auto"/>
        <w:rPr>
          <w:bCs/>
        </w:rPr>
      </w:pPr>
      <w:r w:rsidRPr="002E5CB4">
        <w:rPr>
          <w:bCs/>
        </w:rPr>
        <w:t>*Significant experience – you should be able to comfortably draw on a range of experiences from a few different situations learnt over a period. </w:t>
      </w:r>
    </w:p>
    <w:p w14:paraId="48E42D59" w14:textId="77777777" w:rsidR="00352EF2" w:rsidRDefault="00352EF2">
      <w:pPr>
        <w:spacing w:after="0" w:line="240" w:lineRule="auto"/>
        <w:rPr>
          <w:rFonts w:cs="Mind Meridian Display"/>
          <w:b/>
          <w:bCs/>
          <w:noProof/>
          <w:color w:val="1300C1" w:themeColor="text2"/>
          <w:sz w:val="64"/>
          <w:szCs w:val="48"/>
        </w:rPr>
      </w:pPr>
      <w:r>
        <w:rPr>
          <w:bCs/>
        </w:rPr>
        <w:br w:type="page"/>
      </w:r>
    </w:p>
    <w:p w14:paraId="447DA8EA" w14:textId="7BE2DA78" w:rsidR="00661FDC" w:rsidRDefault="00E05FAD" w:rsidP="477FFE4F">
      <w:pPr>
        <w:pStyle w:val="Heading1"/>
        <w:rPr>
          <w:bCs/>
          <w:sz w:val="56"/>
          <w:szCs w:val="56"/>
        </w:rPr>
      </w:pPr>
      <w:r w:rsidRPr="477FFE4F">
        <w:rPr>
          <w:bCs/>
        </w:rPr>
        <w:lastRenderedPageBreak/>
        <w:t>About Us</w:t>
      </w:r>
    </w:p>
    <w:p w14:paraId="63C2B83D" w14:textId="67D0CA24" w:rsidR="00E05FAD"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York Mind is a vibrant and compassionate organisation, working to promote recovery from mental ill-health, improved emotional wellbeing and independent living. We offer a range of both face</w:t>
      </w:r>
      <w:r w:rsidR="0095468D" w:rsidRPr="59E095D8">
        <w:rPr>
          <w:rFonts w:eastAsia="Times New Roman" w:cs="Mind Meridian"/>
          <w:lang w:eastAsia="en-GB"/>
        </w:rPr>
        <w:t>-</w:t>
      </w:r>
      <w:r w:rsidRPr="59E095D8">
        <w:rPr>
          <w:rFonts w:eastAsia="Times New Roman" w:cs="Mind Meridian"/>
          <w:lang w:eastAsia="en-GB"/>
        </w:rPr>
        <w:t>to</w:t>
      </w:r>
      <w:r w:rsidR="0095468D" w:rsidRPr="59E095D8">
        <w:rPr>
          <w:rFonts w:eastAsia="Times New Roman" w:cs="Mind Meridian"/>
          <w:lang w:eastAsia="en-GB"/>
        </w:rPr>
        <w:t>-</w:t>
      </w:r>
      <w:r w:rsidRPr="59E095D8">
        <w:rPr>
          <w:rFonts w:eastAsia="Times New Roman" w:cs="Mind Meridian"/>
          <w:lang w:eastAsia="en-GB"/>
        </w:rPr>
        <w:t xml:space="preserve">face and digital services for adults and young people, including 1:1 support, group </w:t>
      </w:r>
      <w:bookmarkStart w:id="2" w:name="_Int_14MNIJGH"/>
      <w:r w:rsidRPr="59E095D8">
        <w:rPr>
          <w:rFonts w:eastAsia="Times New Roman" w:cs="Mind Meridian"/>
          <w:lang w:eastAsia="en-GB"/>
        </w:rPr>
        <w:t>support</w:t>
      </w:r>
      <w:bookmarkEnd w:id="2"/>
      <w:r w:rsidRPr="59E095D8">
        <w:rPr>
          <w:rFonts w:eastAsia="Times New Roman" w:cs="Mind Meridian"/>
          <w:lang w:eastAsia="en-GB"/>
        </w:rPr>
        <w:t xml:space="preserve"> and advocacy. </w:t>
      </w:r>
    </w:p>
    <w:p w14:paraId="4480FA2D" w14:textId="4509878D" w:rsidR="00E05FAD" w:rsidRDefault="00E05FAD" w:rsidP="00E05FAD">
      <w:pPr>
        <w:spacing w:after="0" w:line="240" w:lineRule="auto"/>
        <w:textAlignment w:val="baseline"/>
        <w:rPr>
          <w:rFonts w:eastAsia="Times New Roman" w:cs="Mind Meridian"/>
          <w:color w:val="000000"/>
          <w:szCs w:val="24"/>
          <w:lang w:eastAsia="en-GB"/>
        </w:rPr>
      </w:pPr>
    </w:p>
    <w:p w14:paraId="5C663B50" w14:textId="3908174A" w:rsidR="007835E9"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 xml:space="preserve">An independent charity governed by a group of local trustees, York Mind is a part of the Mind Network, made up of 100 organisations across England and Wales delivering services, </w:t>
      </w:r>
      <w:bookmarkStart w:id="3" w:name="_Int_ZNmnGRbv"/>
      <w:r w:rsidRPr="59E095D8">
        <w:rPr>
          <w:rFonts w:eastAsia="Times New Roman" w:cs="Mind Meridian"/>
          <w:lang w:eastAsia="en-GB"/>
        </w:rPr>
        <w:t>campaigning</w:t>
      </w:r>
      <w:bookmarkEnd w:id="3"/>
      <w:r w:rsidRPr="59E095D8">
        <w:rPr>
          <w:rFonts w:eastAsia="Times New Roman" w:cs="Mind Meridian"/>
          <w:lang w:eastAsia="en-GB"/>
        </w:rPr>
        <w:t xml:space="preserve"> and giving a voice to people with </w:t>
      </w:r>
      <w:r w:rsidR="007835E9" w:rsidRPr="59E095D8">
        <w:rPr>
          <w:rFonts w:eastAsia="Times New Roman" w:cs="Mind Meridian"/>
          <w:lang w:eastAsia="en-GB"/>
        </w:rPr>
        <w:t xml:space="preserve">mental health problems, their families, </w:t>
      </w:r>
      <w:bookmarkStart w:id="4" w:name="_Int_JMdleoVl"/>
      <w:r w:rsidR="007835E9" w:rsidRPr="59E095D8">
        <w:rPr>
          <w:rFonts w:eastAsia="Times New Roman" w:cs="Mind Meridian"/>
          <w:lang w:eastAsia="en-GB"/>
        </w:rPr>
        <w:t>carers</w:t>
      </w:r>
      <w:bookmarkEnd w:id="4"/>
      <w:r w:rsidR="007835E9" w:rsidRPr="59E095D8">
        <w:rPr>
          <w:rFonts w:eastAsia="Times New Roman" w:cs="Mind Meridian"/>
          <w:lang w:eastAsia="en-GB"/>
        </w:rPr>
        <w:t xml:space="preserve"> and communities. </w:t>
      </w:r>
    </w:p>
    <w:p w14:paraId="35D7B0F2" w14:textId="77777777" w:rsidR="00E05FAD" w:rsidRDefault="00E05FAD" w:rsidP="00E05FAD">
      <w:pPr>
        <w:spacing w:after="0" w:line="240" w:lineRule="auto"/>
        <w:textAlignment w:val="baseline"/>
        <w:rPr>
          <w:rFonts w:ascii="Segoe UI" w:eastAsia="Times New Roman" w:hAnsi="Segoe UI" w:cs="Segoe UI"/>
          <w:color w:val="000000"/>
          <w:sz w:val="18"/>
          <w:szCs w:val="18"/>
          <w:lang w:eastAsia="en-GB"/>
        </w:rPr>
      </w:pPr>
    </w:p>
    <w:p w14:paraId="7410F9E2" w14:textId="075FEEB7" w:rsidR="004562E4" w:rsidRDefault="00E05FAD" w:rsidP="00E05FAD">
      <w:pPr>
        <w:spacing w:after="0" w:line="240" w:lineRule="auto"/>
        <w:textAlignment w:val="baseline"/>
        <w:rPr>
          <w:rFonts w:eastAsia="Times New Roman" w:cs="Mind Meridian"/>
          <w:color w:val="000000"/>
          <w:szCs w:val="24"/>
          <w:lang w:eastAsia="en-GB"/>
        </w:rPr>
      </w:pPr>
      <w:r w:rsidRPr="00E05FAD">
        <w:rPr>
          <w:rFonts w:eastAsia="Times New Roman" w:cs="Mind Meridian"/>
          <w:color w:val="000000"/>
          <w:szCs w:val="24"/>
          <w:lang w:eastAsia="en-GB"/>
        </w:rPr>
        <w:t>Our team really care about making a difference and come together to make a change for people’s mental health. </w:t>
      </w:r>
    </w:p>
    <w:p w14:paraId="6C58C5AF" w14:textId="77777777" w:rsidR="00CD68BC" w:rsidRDefault="00CD68BC" w:rsidP="00E05FAD">
      <w:pPr>
        <w:spacing w:after="0" w:line="240" w:lineRule="auto"/>
        <w:textAlignment w:val="baseline"/>
        <w:rPr>
          <w:rFonts w:eastAsia="Times New Roman" w:cs="Mind Meridian"/>
          <w:color w:val="000000"/>
          <w:szCs w:val="24"/>
          <w:lang w:eastAsia="en-GB"/>
        </w:rPr>
      </w:pPr>
    </w:p>
    <w:p w14:paraId="5C54EE4F" w14:textId="26061BEC" w:rsidR="00094513" w:rsidRDefault="00094513" w:rsidP="59E095D8">
      <w:pPr>
        <w:spacing w:after="0" w:line="240" w:lineRule="auto"/>
        <w:rPr>
          <w:rFonts w:eastAsia="Times New Roman" w:cs="Mind Meridian"/>
          <w:lang w:eastAsia="en-GB"/>
        </w:rPr>
      </w:pPr>
      <w:r w:rsidRPr="59E095D8">
        <w:rPr>
          <w:rFonts w:eastAsia="Times New Roman" w:cs="Mind Meridian"/>
          <w:lang w:eastAsia="en-GB"/>
        </w:rPr>
        <w:t>Here are some quotes from our service users</w:t>
      </w:r>
      <w:r w:rsidR="68C01239" w:rsidRPr="59E095D8">
        <w:rPr>
          <w:rFonts w:eastAsia="Times New Roman" w:cs="Mind Meridian"/>
          <w:lang w:eastAsia="en-GB"/>
        </w:rPr>
        <w:t>:</w:t>
      </w:r>
    </w:p>
    <w:p w14:paraId="1BA25066" w14:textId="5677D058" w:rsidR="59E095D8" w:rsidRDefault="59E095D8" w:rsidP="59E095D8">
      <w:pPr>
        <w:spacing w:after="0" w:line="240" w:lineRule="auto"/>
        <w:rPr>
          <w:rFonts w:eastAsia="Times New Roman" w:cs="Mind Meridian"/>
          <w:i/>
          <w:iCs/>
          <w:color w:val="1300C1" w:themeColor="text2"/>
          <w:lang w:eastAsia="en-GB"/>
        </w:rPr>
      </w:pPr>
    </w:p>
    <w:p w14:paraId="054ACAF1" w14:textId="79E78893" w:rsidR="00094513" w:rsidRDefault="00094513" w:rsidP="59E095D8">
      <w:pPr>
        <w:spacing w:after="0" w:line="240" w:lineRule="auto"/>
        <w:textAlignment w:val="baseline"/>
        <w:rPr>
          <w:rFonts w:eastAsia="Times New Roman" w:cs="Mind Meridian"/>
          <w:i/>
          <w:iCs/>
          <w:color w:val="1300C1" w:themeColor="text2"/>
          <w:lang w:eastAsia="en-GB"/>
        </w:rPr>
      </w:pPr>
      <w:r w:rsidRPr="59E095D8">
        <w:rPr>
          <w:rFonts w:eastAsia="Times New Roman" w:cs="Mind Meridian"/>
          <w:i/>
          <w:iCs/>
          <w:color w:val="1300C1" w:themeColor="text2"/>
          <w:lang w:eastAsia="en-GB"/>
        </w:rPr>
        <w:t xml:space="preserve">“The service was easy and quick to access. Very friendly and welcoming.” </w:t>
      </w:r>
    </w:p>
    <w:p w14:paraId="669F1685" w14:textId="59362201" w:rsidR="477FFE4F" w:rsidRDefault="477FFE4F" w:rsidP="59E095D8">
      <w:pPr>
        <w:spacing w:after="0" w:line="240" w:lineRule="auto"/>
        <w:rPr>
          <w:rFonts w:eastAsia="Times New Roman" w:cs="Mind Meridian"/>
          <w:i/>
          <w:iCs/>
          <w:color w:val="1300C1" w:themeColor="text2"/>
          <w:lang w:eastAsia="en-GB"/>
        </w:rPr>
      </w:pPr>
    </w:p>
    <w:p w14:paraId="7B2D9559" w14:textId="7CE703BA"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“You were easy to talk to and listened to me. Everyone in the hub seemed nice. It is good to know that the service is there if I do need it.”</w:t>
      </w:r>
    </w:p>
    <w:p w14:paraId="75047F2F" w14:textId="106E31FB" w:rsidR="477FFE4F" w:rsidRDefault="477FFE4F" w:rsidP="59E095D8">
      <w:pPr>
        <w:spacing w:after="0" w:line="240" w:lineRule="auto"/>
        <w:rPr>
          <w:rFonts w:eastAsia="Times New Roman" w:cs="Mind Meridian"/>
          <w:i/>
          <w:iCs/>
          <w:color w:val="1300C1" w:themeColor="text2"/>
          <w:lang w:eastAsia="en-GB"/>
        </w:rPr>
      </w:pPr>
    </w:p>
    <w:p w14:paraId="552D15AD" w14:textId="546E1B5C"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“I now feel able to talk and share worries and feel less lonely.”</w:t>
      </w:r>
    </w:p>
    <w:p w14:paraId="668FAA6E" w14:textId="425012B7" w:rsidR="59E095D8" w:rsidRDefault="59E095D8" w:rsidP="59E095D8">
      <w:pPr>
        <w:spacing w:after="0" w:line="240" w:lineRule="auto"/>
        <w:rPr>
          <w:rFonts w:eastAsia="Times New Roman" w:cs="Mind Meridian"/>
          <w:i/>
          <w:iCs/>
          <w:color w:val="1300C1" w:themeColor="text2"/>
          <w:lang w:eastAsia="en-GB"/>
        </w:rPr>
      </w:pPr>
    </w:p>
    <w:p w14:paraId="55780BBD" w14:textId="4129FBAD" w:rsidR="05948E62" w:rsidRDefault="05948E62" w:rsidP="59E095D8">
      <w:pPr>
        <w:rPr>
          <w:rFonts w:eastAsia="Mind Meridian" w:cs="Mind Meridian"/>
          <w:i/>
          <w:iCs/>
          <w:color w:val="1300C1" w:themeColor="text2"/>
          <w:szCs w:val="24"/>
        </w:rPr>
      </w:pPr>
      <w:r w:rsidRPr="59E095D8">
        <w:rPr>
          <w:rFonts w:eastAsia="Mind Meridian" w:cs="Mind Meridian"/>
          <w:i/>
          <w:iCs/>
          <w:color w:val="1300C1" w:themeColor="text2"/>
          <w:szCs w:val="24"/>
        </w:rPr>
        <w:t xml:space="preserve">“The staff at Mind are the nicest people, so helpful and so supportive that I </w:t>
      </w:r>
      <w:bookmarkStart w:id="5" w:name="_Int_mI4yIbfn"/>
      <w:r w:rsidRPr="59E095D8">
        <w:rPr>
          <w:rFonts w:eastAsia="Mind Meridian" w:cs="Mind Meridian"/>
          <w:i/>
          <w:iCs/>
          <w:color w:val="1300C1" w:themeColor="text2"/>
          <w:szCs w:val="24"/>
        </w:rPr>
        <w:t>couldn't</w:t>
      </w:r>
      <w:bookmarkEnd w:id="5"/>
      <w:r w:rsidRPr="59E095D8">
        <w:rPr>
          <w:rFonts w:eastAsia="Mind Meridian" w:cs="Mind Meridian"/>
          <w:i/>
          <w:iCs/>
          <w:color w:val="1300C1" w:themeColor="text2"/>
          <w:szCs w:val="24"/>
        </w:rPr>
        <w:t xml:space="preserve"> wish for nicer people to speak with. Thanks to you all for what you do.”</w:t>
      </w:r>
    </w:p>
    <w:p w14:paraId="6ADB3BBE" w14:textId="7F260C4B" w:rsidR="113E522A" w:rsidRDefault="113E522A" w:rsidP="113E522A">
      <w:pPr>
        <w:spacing w:after="0" w:line="240" w:lineRule="auto"/>
        <w:rPr>
          <w:rFonts w:eastAsia="Times New Roman" w:cs="Mind Meridian"/>
          <w:i/>
          <w:iCs/>
          <w:lang w:eastAsia="en-GB"/>
        </w:rPr>
      </w:pPr>
    </w:p>
    <w:p w14:paraId="011DB2AE" w14:textId="026C25EE" w:rsidR="477FFE4F" w:rsidRDefault="477FFE4F" w:rsidP="59E095D8">
      <w:pPr>
        <w:spacing w:after="0" w:line="240" w:lineRule="auto"/>
        <w:rPr>
          <w:rFonts w:eastAsia="Times New Roman" w:cs="Mind Meridian"/>
          <w:i/>
          <w:iCs/>
          <w:lang w:eastAsia="en-GB"/>
        </w:rPr>
      </w:pPr>
    </w:p>
    <w:p w14:paraId="356D952C" w14:textId="5E347EB0" w:rsidR="477FFE4F" w:rsidRDefault="477FFE4F" w:rsidP="477FFE4F">
      <w:pPr>
        <w:spacing w:after="0" w:line="240" w:lineRule="auto"/>
        <w:rPr>
          <w:rFonts w:eastAsia="Times New Roman" w:cs="Mind Meridian"/>
          <w:i/>
          <w:iCs/>
          <w:lang w:eastAsia="en-GB"/>
        </w:rPr>
      </w:pPr>
    </w:p>
    <w:p w14:paraId="518704DA" w14:textId="6D059E88" w:rsidR="477FFE4F" w:rsidRDefault="477FFE4F" w:rsidP="477FFE4F">
      <w:pPr>
        <w:spacing w:after="0" w:line="240" w:lineRule="auto"/>
        <w:rPr>
          <w:rFonts w:eastAsia="Times New Roman" w:cs="Mind Meridian"/>
          <w:i/>
          <w:iCs/>
          <w:lang w:eastAsia="en-GB"/>
        </w:rPr>
      </w:pPr>
    </w:p>
    <w:p w14:paraId="3C96E983" w14:textId="335ACAF4" w:rsidR="477FFE4F" w:rsidRDefault="477FFE4F" w:rsidP="477FFE4F">
      <w:pPr>
        <w:spacing w:after="0" w:line="240" w:lineRule="auto"/>
        <w:rPr>
          <w:rFonts w:eastAsia="Times New Roman" w:cs="Mind Meridian"/>
          <w:i/>
          <w:iCs/>
          <w:lang w:eastAsia="en-GB"/>
        </w:rPr>
      </w:pPr>
    </w:p>
    <w:p w14:paraId="61F4C95A" w14:textId="3C36151F" w:rsidR="477FFE4F" w:rsidRDefault="477FFE4F" w:rsidP="477FFE4F">
      <w:pPr>
        <w:spacing w:after="0" w:line="240" w:lineRule="auto"/>
        <w:rPr>
          <w:rFonts w:eastAsia="Times New Roman" w:cs="Mind Meridian"/>
          <w:i/>
          <w:iCs/>
          <w:lang w:eastAsia="en-GB"/>
        </w:rPr>
      </w:pPr>
    </w:p>
    <w:p w14:paraId="2C668F0A" w14:textId="5E95CEF4" w:rsidR="477FFE4F" w:rsidRDefault="477FFE4F" w:rsidP="477FFE4F">
      <w:pPr>
        <w:spacing w:after="0" w:line="240" w:lineRule="auto"/>
        <w:rPr>
          <w:rFonts w:eastAsia="Times New Roman" w:cs="Mind Meridian"/>
          <w:i/>
          <w:iCs/>
          <w:lang w:eastAsia="en-GB"/>
        </w:rPr>
      </w:pPr>
    </w:p>
    <w:p w14:paraId="61EA8621" w14:textId="1F95CAA5" w:rsidR="477FFE4F" w:rsidRDefault="477FFE4F" w:rsidP="477FFE4F">
      <w:pPr>
        <w:spacing w:after="0" w:line="240" w:lineRule="auto"/>
        <w:rPr>
          <w:rFonts w:eastAsia="Times New Roman" w:cs="Mind Meridian"/>
          <w:i/>
          <w:iCs/>
          <w:lang w:eastAsia="en-GB"/>
        </w:rPr>
      </w:pPr>
    </w:p>
    <w:p w14:paraId="004D0BC4" w14:textId="6BEAECF3" w:rsidR="477FFE4F" w:rsidRDefault="477FFE4F" w:rsidP="477FFE4F">
      <w:pPr>
        <w:spacing w:after="0" w:line="240" w:lineRule="auto"/>
        <w:rPr>
          <w:rFonts w:eastAsia="Times New Roman" w:cs="Mind Meridian"/>
          <w:i/>
          <w:iCs/>
          <w:lang w:eastAsia="en-GB"/>
        </w:rPr>
      </w:pPr>
    </w:p>
    <w:p w14:paraId="740501E1" w14:textId="1FC63E6E" w:rsidR="477FFE4F" w:rsidRDefault="477FFE4F" w:rsidP="477FFE4F">
      <w:pPr>
        <w:spacing w:after="0" w:line="240" w:lineRule="auto"/>
        <w:rPr>
          <w:rFonts w:eastAsia="Times New Roman" w:cs="Mind Meridian"/>
          <w:i/>
          <w:iCs/>
          <w:lang w:eastAsia="en-GB"/>
        </w:rPr>
      </w:pPr>
    </w:p>
    <w:p w14:paraId="3BA2B3C5" w14:textId="06953234" w:rsidR="477FFE4F" w:rsidRDefault="477FFE4F" w:rsidP="477FFE4F">
      <w:pPr>
        <w:spacing w:after="0" w:line="240" w:lineRule="auto"/>
        <w:rPr>
          <w:rFonts w:eastAsia="Times New Roman" w:cs="Mind Meridian"/>
          <w:i/>
          <w:iCs/>
          <w:lang w:eastAsia="en-GB"/>
        </w:rPr>
      </w:pPr>
    </w:p>
    <w:p w14:paraId="6853C53A" w14:textId="4A894C68" w:rsidR="477FFE4F" w:rsidRDefault="477FFE4F" w:rsidP="477FFE4F">
      <w:pPr>
        <w:spacing w:after="0" w:line="240" w:lineRule="auto"/>
        <w:rPr>
          <w:rFonts w:eastAsia="Times New Roman" w:cs="Mind Meridian"/>
          <w:i/>
          <w:iCs/>
          <w:lang w:eastAsia="en-GB"/>
        </w:rPr>
      </w:pPr>
    </w:p>
    <w:p w14:paraId="23D5DE69" w14:textId="494DF785" w:rsidR="477FFE4F" w:rsidRDefault="477FFE4F" w:rsidP="477FFE4F">
      <w:pPr>
        <w:spacing w:after="0" w:line="240" w:lineRule="auto"/>
        <w:rPr>
          <w:rFonts w:eastAsia="Times New Roman" w:cs="Mind Meridian"/>
          <w:i/>
          <w:iCs/>
          <w:lang w:eastAsia="en-GB"/>
        </w:rPr>
      </w:pPr>
    </w:p>
    <w:p w14:paraId="031CD9C3" w14:textId="39780A68" w:rsidR="477FFE4F" w:rsidRDefault="477FFE4F" w:rsidP="477FFE4F">
      <w:pPr>
        <w:spacing w:after="0" w:line="240" w:lineRule="auto"/>
        <w:rPr>
          <w:rFonts w:eastAsia="Times New Roman" w:cs="Mind Meridian"/>
          <w:i/>
          <w:iCs/>
          <w:lang w:eastAsia="en-GB"/>
        </w:rPr>
      </w:pPr>
    </w:p>
    <w:p w14:paraId="281ABD34" w14:textId="220ABA13" w:rsidR="477FFE4F" w:rsidRDefault="477FFE4F" w:rsidP="477FFE4F">
      <w:pPr>
        <w:spacing w:after="0" w:line="240" w:lineRule="auto"/>
        <w:rPr>
          <w:rFonts w:eastAsia="Times New Roman" w:cs="Mind Meridian"/>
          <w:i/>
          <w:iCs/>
          <w:lang w:eastAsia="en-GB"/>
        </w:rPr>
      </w:pPr>
    </w:p>
    <w:p w14:paraId="5E330ED8" w14:textId="18BFCA2C" w:rsidR="477FFE4F" w:rsidRDefault="477FFE4F" w:rsidP="477FFE4F">
      <w:pPr>
        <w:spacing w:after="0" w:line="240" w:lineRule="auto"/>
        <w:rPr>
          <w:rFonts w:eastAsia="Times New Roman" w:cs="Mind Meridian"/>
          <w:i/>
          <w:iCs/>
          <w:lang w:eastAsia="en-GB"/>
        </w:rPr>
      </w:pPr>
    </w:p>
    <w:p w14:paraId="7420B641" w14:textId="730FD580" w:rsidR="00BA73A8" w:rsidRPr="004562E4" w:rsidRDefault="00BA73A8" w:rsidP="00661FDC">
      <w:pPr>
        <w:rPr>
          <w:sz w:val="42"/>
          <w:szCs w:val="28"/>
        </w:rPr>
      </w:pPr>
    </w:p>
    <w:p w14:paraId="7979B3D1" w14:textId="6FA7FFC8" w:rsidR="007835E9" w:rsidRDefault="007835E9" w:rsidP="477FFE4F">
      <w:pPr>
        <w:pStyle w:val="Heading1"/>
        <w:rPr>
          <w:sz w:val="56"/>
          <w:szCs w:val="56"/>
        </w:rPr>
      </w:pPr>
      <w:r>
        <w:lastRenderedPageBreak/>
        <w:t>Our Values</w:t>
      </w:r>
    </w:p>
    <w:p w14:paraId="3FC4613E" w14:textId="551DC00F" w:rsidR="00D57E66" w:rsidRDefault="00CB543E" w:rsidP="59E095D8">
      <w:r>
        <w:t>F</w:t>
      </w:r>
      <w:r w:rsidR="00D57E66">
        <w:t xml:space="preserve">or us, these </w:t>
      </w:r>
      <w:bookmarkStart w:id="6" w:name="_Int_RPJdmcj2"/>
      <w:r w:rsidR="00D57E66">
        <w:t>aren’t</w:t>
      </w:r>
      <w:bookmarkEnd w:id="6"/>
      <w:r w:rsidR="00D57E66">
        <w:t xml:space="preserve"> just words on a page. We </w:t>
      </w:r>
      <w:r w:rsidR="193415B1">
        <w:t>aim</w:t>
      </w:r>
      <w:r w:rsidR="00D57E66">
        <w:t xml:space="preserve"> to live by them and</w:t>
      </w:r>
      <w:r w:rsidR="19EEE6CB">
        <w:t xml:space="preserve"> to</w:t>
      </w:r>
      <w:r w:rsidR="00D57E66">
        <w:t xml:space="preserve"> incorporate them into everything we do.</w:t>
      </w:r>
    </w:p>
    <w:p w14:paraId="10170A30" w14:textId="13CD2AAE" w:rsidR="59E095D8" w:rsidRDefault="59E095D8" w:rsidP="59E095D8"/>
    <w:p w14:paraId="52AB493C" w14:textId="00C13167" w:rsidR="007835E9" w:rsidRDefault="007835E9" w:rsidP="00155229">
      <w:pPr>
        <w:spacing w:after="240"/>
      </w:pPr>
      <w:r w:rsidRPr="007835E9">
        <w:rPr>
          <w:b/>
          <w:bCs/>
          <w:shd w:val="clear" w:color="auto" w:fill="70F5C5"/>
        </w:rPr>
        <w:t>Being Brave</w:t>
      </w:r>
      <w:r>
        <w:t xml:space="preserve"> – We find the courage and compassion to connect with and walk alongside others, providing encouragement through </w:t>
      </w:r>
      <w:bookmarkStart w:id="7" w:name="_Int_HQUTgoqb"/>
      <w:r>
        <w:t>difficult times</w:t>
      </w:r>
      <w:bookmarkEnd w:id="7"/>
      <w:r>
        <w:t xml:space="preserve"> towards better days.</w:t>
      </w:r>
    </w:p>
    <w:p w14:paraId="7722F3CD" w14:textId="21E4C16B" w:rsidR="007835E9" w:rsidRDefault="007835E9" w:rsidP="00155229">
      <w:pPr>
        <w:spacing w:after="240"/>
      </w:pPr>
      <w:r w:rsidRPr="007835E9">
        <w:rPr>
          <w:b/>
          <w:bCs/>
          <w:shd w:val="clear" w:color="auto" w:fill="70F5C5"/>
        </w:rPr>
        <w:t xml:space="preserve">Standing </w:t>
      </w:r>
      <w:r>
        <w:rPr>
          <w:b/>
          <w:bCs/>
          <w:shd w:val="clear" w:color="auto" w:fill="70F5C5"/>
        </w:rPr>
        <w:t>U</w:t>
      </w:r>
      <w:r w:rsidRPr="007835E9">
        <w:rPr>
          <w:b/>
          <w:bCs/>
          <w:shd w:val="clear" w:color="auto" w:fill="70F5C5"/>
        </w:rPr>
        <w:t>p</w:t>
      </w:r>
      <w:r>
        <w:t xml:space="preserve"> – We dedicate ourselves to advancing mental health appreciation and championing the conditions that enable people to be well.</w:t>
      </w:r>
    </w:p>
    <w:p w14:paraId="5AF04F49" w14:textId="6C488E98" w:rsidR="007835E9" w:rsidRDefault="007835E9" w:rsidP="00155229">
      <w:pPr>
        <w:spacing w:after="240"/>
      </w:pPr>
      <w:r w:rsidRPr="007835E9">
        <w:rPr>
          <w:b/>
          <w:bCs/>
          <w:shd w:val="clear" w:color="auto" w:fill="70F5C5"/>
        </w:rPr>
        <w:t>Developing Together</w:t>
      </w:r>
      <w:r>
        <w:t xml:space="preserve"> – We listen to, learn </w:t>
      </w:r>
      <w:bookmarkStart w:id="8" w:name="_Int_7rLYSCOp"/>
      <w:r>
        <w:t>from</w:t>
      </w:r>
      <w:bookmarkEnd w:id="8"/>
      <w:r>
        <w:t xml:space="preserve"> and help one another, to grow stronger and become better able to serve our community.</w:t>
      </w:r>
    </w:p>
    <w:p w14:paraId="0666397F" w14:textId="150DAEB5" w:rsidR="007835E9" w:rsidRDefault="007835E9" w:rsidP="00155229">
      <w:pPr>
        <w:spacing w:after="240"/>
      </w:pPr>
      <w:r w:rsidRPr="007835E9">
        <w:rPr>
          <w:b/>
          <w:bCs/>
          <w:shd w:val="clear" w:color="auto" w:fill="70F5C5"/>
        </w:rPr>
        <w:t>Actively Seeking</w:t>
      </w:r>
      <w:r>
        <w:t xml:space="preserve"> – We are realistic about the scale of the challenge to achieve equity of standing for mental health and wellbeing. We hold on to hope that through our work, things can and will improve. </w:t>
      </w:r>
    </w:p>
    <w:p w14:paraId="6357718D" w14:textId="07A7F8C2" w:rsidR="007835E9" w:rsidRDefault="007835E9" w:rsidP="00155229">
      <w:pPr>
        <w:spacing w:after="240"/>
      </w:pPr>
      <w:r w:rsidRPr="007835E9">
        <w:rPr>
          <w:b/>
          <w:bCs/>
          <w:shd w:val="clear" w:color="auto" w:fill="70F5C5"/>
        </w:rPr>
        <w:t>Being Pragmatic</w:t>
      </w:r>
      <w:r>
        <w:t xml:space="preserve"> – We make decisions based on </w:t>
      </w:r>
      <w:bookmarkStart w:id="9" w:name="_Int_ORIAin1E"/>
      <w:r>
        <w:t>what’s</w:t>
      </w:r>
      <w:bookmarkEnd w:id="9"/>
      <w:r>
        <w:t xml:space="preserve"> possible and works for individuals. We are down to earth, communicating clearly and with kindness.</w:t>
      </w:r>
    </w:p>
    <w:p w14:paraId="2BC12A76" w14:textId="34251600" w:rsidR="007835E9" w:rsidRDefault="007835E9" w:rsidP="007835E9"/>
    <w:p w14:paraId="25761D5A" w14:textId="34C8328F" w:rsidR="007835E9" w:rsidRDefault="007835E9" w:rsidP="007835E9"/>
    <w:p w14:paraId="04A241B1" w14:textId="2C7AC6B6" w:rsidR="007835E9" w:rsidRDefault="007835E9" w:rsidP="007835E9"/>
    <w:p w14:paraId="4315133B" w14:textId="3EDF8591" w:rsidR="007835E9" w:rsidRDefault="007835E9" w:rsidP="007835E9"/>
    <w:p w14:paraId="274824F9" w14:textId="311428CD" w:rsidR="007835E9" w:rsidRDefault="007835E9" w:rsidP="007835E9"/>
    <w:p w14:paraId="1D6D1372" w14:textId="16C7EA9E" w:rsidR="007835E9" w:rsidRDefault="007835E9" w:rsidP="007835E9"/>
    <w:p w14:paraId="14D5237F" w14:textId="55343DBC" w:rsidR="007835E9" w:rsidRDefault="007835E9" w:rsidP="007835E9"/>
    <w:p w14:paraId="41D34470" w14:textId="0F506566" w:rsidR="007835E9" w:rsidRDefault="007835E9" w:rsidP="007835E9"/>
    <w:p w14:paraId="1E4172E3" w14:textId="27936026" w:rsidR="007835E9" w:rsidRDefault="007835E9" w:rsidP="007835E9"/>
    <w:p w14:paraId="0BE77FC8" w14:textId="1AA58BF8" w:rsidR="477FFE4F" w:rsidRDefault="477FFE4F"/>
    <w:p w14:paraId="339359B3" w14:textId="77777777" w:rsidR="00325496" w:rsidRDefault="00325496" w:rsidP="477FFE4F">
      <w:pPr>
        <w:pStyle w:val="Heading1"/>
      </w:pPr>
    </w:p>
    <w:p w14:paraId="66FB41A7" w14:textId="46BF4A54" w:rsidR="00545198" w:rsidRPr="00545198" w:rsidRDefault="00A9206F" w:rsidP="477FFE4F">
      <w:pPr>
        <w:pStyle w:val="Heading1"/>
        <w:rPr>
          <w:sz w:val="56"/>
          <w:szCs w:val="56"/>
        </w:rPr>
      </w:pPr>
      <w:r>
        <w:lastRenderedPageBreak/>
        <w:t>What we offer</w:t>
      </w:r>
    </w:p>
    <w:p w14:paraId="0F6B2404" w14:textId="44C52F48" w:rsidR="007E6A44" w:rsidRDefault="007E6A44" w:rsidP="00DC2AF7">
      <w:pPr>
        <w:pStyle w:val="BodyText"/>
        <w:spacing w:after="240"/>
        <w:rPr>
          <w:rFonts w:asciiTheme="minorHAnsi" w:hAnsiTheme="minorHAnsi" w:cstheme="minorBidi"/>
        </w:rPr>
      </w:pPr>
      <w:r w:rsidRPr="113E522A">
        <w:rPr>
          <w:rFonts w:asciiTheme="minorHAnsi" w:hAnsiTheme="minorHAnsi" w:cstheme="minorBidi"/>
          <w:b/>
          <w:bCs/>
        </w:rPr>
        <w:t xml:space="preserve">Hybrid working </w:t>
      </w:r>
      <w:r w:rsidR="00AF1B6C" w:rsidRPr="005E085F">
        <w:rPr>
          <w:rFonts w:asciiTheme="minorHAnsi" w:hAnsiTheme="minorHAnsi" w:cstheme="minorHAnsi"/>
          <w:b/>
          <w:szCs w:val="24"/>
        </w:rPr>
        <w:t>–</w:t>
      </w:r>
      <w:r w:rsidRPr="113E522A">
        <w:rPr>
          <w:rFonts w:asciiTheme="minorHAnsi" w:hAnsiTheme="minorHAnsi" w:cstheme="minorBidi"/>
          <w:b/>
          <w:bCs/>
        </w:rPr>
        <w:t xml:space="preserve"> </w:t>
      </w:r>
      <w:r w:rsidR="003D4EAA" w:rsidRPr="113E522A">
        <w:rPr>
          <w:rFonts w:asciiTheme="minorHAnsi" w:hAnsiTheme="minorHAnsi" w:cstheme="minorBidi"/>
        </w:rPr>
        <w:t>Many</w:t>
      </w:r>
      <w:r w:rsidRPr="113E522A">
        <w:rPr>
          <w:rFonts w:asciiTheme="minorHAnsi" w:hAnsiTheme="minorHAnsi" w:cstheme="minorBidi"/>
        </w:rPr>
        <w:t xml:space="preserve"> of our roles offer hybrid working arrangements</w:t>
      </w:r>
      <w:r w:rsidR="0085543C" w:rsidRPr="113E522A">
        <w:rPr>
          <w:rFonts w:asciiTheme="minorHAnsi" w:hAnsiTheme="minorHAnsi" w:cstheme="minorBidi"/>
        </w:rPr>
        <w:t>,</w:t>
      </w:r>
      <w:r w:rsidR="003D4EAA" w:rsidRPr="113E522A">
        <w:rPr>
          <w:rFonts w:asciiTheme="minorHAnsi" w:hAnsiTheme="minorHAnsi" w:cstheme="minorBidi"/>
        </w:rPr>
        <w:t xml:space="preserve"> but this is role dependent, so please check the terms and conditions of the role </w:t>
      </w:r>
      <w:r w:rsidR="138BA546" w:rsidRPr="113E522A">
        <w:rPr>
          <w:rFonts w:asciiTheme="minorHAnsi" w:hAnsiTheme="minorHAnsi" w:cstheme="minorBidi"/>
        </w:rPr>
        <w:t xml:space="preserve">to which </w:t>
      </w:r>
      <w:r w:rsidR="003D4EAA" w:rsidRPr="113E522A">
        <w:rPr>
          <w:rFonts w:asciiTheme="minorHAnsi" w:hAnsiTheme="minorHAnsi" w:cstheme="minorBidi"/>
        </w:rPr>
        <w:t xml:space="preserve">you are applying. </w:t>
      </w:r>
      <w:r w:rsidRPr="113E522A">
        <w:rPr>
          <w:rFonts w:asciiTheme="minorHAnsi" w:hAnsiTheme="minorHAnsi" w:cstheme="minorBidi"/>
        </w:rPr>
        <w:t xml:space="preserve">If you prefer to be fully office based, you </w:t>
      </w:r>
      <w:r w:rsidR="5A7769A1" w:rsidRPr="113E522A">
        <w:rPr>
          <w:rFonts w:asciiTheme="minorHAnsi" w:hAnsiTheme="minorHAnsi" w:cstheme="minorBidi"/>
        </w:rPr>
        <w:t xml:space="preserve">may </w:t>
      </w:r>
      <w:r w:rsidRPr="113E522A">
        <w:rPr>
          <w:rFonts w:asciiTheme="minorHAnsi" w:hAnsiTheme="minorHAnsi" w:cstheme="minorBidi"/>
        </w:rPr>
        <w:t>also have this</w:t>
      </w:r>
      <w:r w:rsidR="008B6A6C" w:rsidRPr="113E522A">
        <w:rPr>
          <w:rFonts w:asciiTheme="minorHAnsi" w:hAnsiTheme="minorHAnsi" w:cstheme="minorBidi"/>
        </w:rPr>
        <w:t xml:space="preserve"> option</w:t>
      </w:r>
      <w:r w:rsidR="00976D0C" w:rsidRPr="113E522A">
        <w:rPr>
          <w:rFonts w:asciiTheme="minorHAnsi" w:hAnsiTheme="minorHAnsi" w:cstheme="minorBidi"/>
        </w:rPr>
        <w:t>.</w:t>
      </w:r>
    </w:p>
    <w:p w14:paraId="57667429" w14:textId="18A584A1" w:rsidR="007E6A44" w:rsidRDefault="0097550D" w:rsidP="00DC2AF7">
      <w:pPr>
        <w:pStyle w:val="BodyText"/>
        <w:spacing w:after="240"/>
        <w:rPr>
          <w:rFonts w:asciiTheme="minorHAnsi" w:hAnsiTheme="minorHAnsi" w:cstheme="minorHAnsi"/>
          <w:szCs w:val="24"/>
        </w:rPr>
      </w:pPr>
      <w:r>
        <w:rPr>
          <w:rFonts w:asciiTheme="minorHAnsi" w:hAnsiTheme="minorHAnsi" w:cstheme="minorHAnsi"/>
          <w:b/>
          <w:szCs w:val="24"/>
        </w:rPr>
        <w:t xml:space="preserve">Flexible </w:t>
      </w:r>
      <w:r w:rsidR="00976D0C">
        <w:rPr>
          <w:rFonts w:asciiTheme="minorHAnsi" w:hAnsiTheme="minorHAnsi" w:cstheme="minorHAnsi"/>
          <w:b/>
          <w:szCs w:val="24"/>
        </w:rPr>
        <w:t>w</w:t>
      </w:r>
      <w:r>
        <w:rPr>
          <w:rFonts w:asciiTheme="minorHAnsi" w:hAnsiTheme="minorHAnsi" w:cstheme="minorHAnsi"/>
          <w:b/>
          <w:szCs w:val="24"/>
        </w:rPr>
        <w:t xml:space="preserve">orking </w:t>
      </w:r>
      <w:r w:rsidR="00976D0C">
        <w:rPr>
          <w:rFonts w:asciiTheme="minorHAnsi" w:hAnsiTheme="minorHAnsi" w:cstheme="minorHAnsi"/>
          <w:b/>
          <w:szCs w:val="24"/>
        </w:rPr>
        <w:t>a</w:t>
      </w:r>
      <w:r>
        <w:rPr>
          <w:rFonts w:asciiTheme="minorHAnsi" w:hAnsiTheme="minorHAnsi" w:cstheme="minorHAnsi"/>
          <w:b/>
          <w:szCs w:val="24"/>
        </w:rPr>
        <w:t xml:space="preserve">rrangements </w:t>
      </w:r>
      <w:r w:rsidR="00AF1B6C">
        <w:rPr>
          <w:rFonts w:asciiTheme="minorHAnsi" w:hAnsiTheme="minorHAnsi" w:cstheme="minorHAnsi"/>
          <w:b/>
          <w:szCs w:val="24"/>
        </w:rPr>
        <w:t>–</w:t>
      </w:r>
      <w:r w:rsidR="00976D0C">
        <w:rPr>
          <w:rFonts w:asciiTheme="minorHAnsi" w:hAnsiTheme="minorHAnsi" w:cstheme="minorHAnsi"/>
          <w:b/>
          <w:szCs w:val="24"/>
        </w:rPr>
        <w:t xml:space="preserve"> </w:t>
      </w:r>
      <w:r>
        <w:rPr>
          <w:rFonts w:asciiTheme="minorHAnsi" w:hAnsiTheme="minorHAnsi" w:cstheme="minorHAnsi"/>
          <w:szCs w:val="24"/>
        </w:rPr>
        <w:t xml:space="preserve">We try to accommodate flexible working </w:t>
      </w:r>
      <w:r w:rsidR="00DB5B60">
        <w:rPr>
          <w:rFonts w:asciiTheme="minorHAnsi" w:hAnsiTheme="minorHAnsi" w:cstheme="minorHAnsi"/>
          <w:szCs w:val="24"/>
        </w:rPr>
        <w:t>arrangements</w:t>
      </w:r>
      <w:r>
        <w:rPr>
          <w:rFonts w:asciiTheme="minorHAnsi" w:hAnsiTheme="minorHAnsi" w:cstheme="minorHAnsi"/>
          <w:szCs w:val="24"/>
        </w:rPr>
        <w:t xml:space="preserve"> where possible</w:t>
      </w:r>
      <w:r w:rsidR="00DB5B60">
        <w:rPr>
          <w:rFonts w:asciiTheme="minorHAnsi" w:hAnsiTheme="minorHAnsi" w:cstheme="minorHAnsi"/>
          <w:szCs w:val="24"/>
        </w:rPr>
        <w:t xml:space="preserve">, to </w:t>
      </w:r>
      <w:r w:rsidR="00DE0D8E">
        <w:rPr>
          <w:rFonts w:asciiTheme="minorHAnsi" w:hAnsiTheme="minorHAnsi" w:cstheme="minorHAnsi"/>
          <w:szCs w:val="24"/>
        </w:rPr>
        <w:t>promote work life balance.</w:t>
      </w:r>
    </w:p>
    <w:p w14:paraId="4BC47B64" w14:textId="7AB41937" w:rsidR="00976D0C" w:rsidRPr="00976D0C" w:rsidRDefault="00976D0C" w:rsidP="00DC2AF7">
      <w:pPr>
        <w:pStyle w:val="BodyText"/>
        <w:spacing w:after="240"/>
        <w:rPr>
          <w:rFonts w:asciiTheme="minorHAnsi" w:hAnsiTheme="minorHAnsi" w:cstheme="minorBidi"/>
        </w:rPr>
      </w:pPr>
      <w:r w:rsidRPr="59E095D8">
        <w:rPr>
          <w:rFonts w:asciiTheme="minorHAnsi" w:hAnsiTheme="minorHAnsi" w:cstheme="minorBidi"/>
          <w:b/>
          <w:bCs/>
        </w:rPr>
        <w:t xml:space="preserve">Flexitime </w:t>
      </w:r>
      <w:r w:rsidR="00AF1B6C">
        <w:rPr>
          <w:rFonts w:asciiTheme="minorHAnsi" w:hAnsiTheme="minorHAnsi" w:cstheme="minorHAnsi"/>
          <w:b/>
          <w:szCs w:val="24"/>
        </w:rPr>
        <w:t>–</w:t>
      </w:r>
      <w:r w:rsidR="00E92697" w:rsidRPr="59E095D8">
        <w:rPr>
          <w:rFonts w:asciiTheme="minorHAnsi" w:hAnsiTheme="minorHAnsi" w:cstheme="minorBidi"/>
          <w:b/>
          <w:bCs/>
        </w:rPr>
        <w:t xml:space="preserve"> </w:t>
      </w:r>
      <w:r w:rsidR="00E92697" w:rsidRPr="59E095D8">
        <w:rPr>
          <w:rFonts w:asciiTheme="minorHAnsi" w:hAnsiTheme="minorHAnsi" w:cstheme="minorBidi"/>
        </w:rPr>
        <w:t xml:space="preserve">We offer the option for staff to accrue up to 7 hours of flexitime. These hours can be used to take some time to rest, either in part days (for a long lunch or early finish) or in full days (for a duvet day or </w:t>
      </w:r>
      <w:r w:rsidR="1DE5C565" w:rsidRPr="59E095D8">
        <w:rPr>
          <w:rFonts w:asciiTheme="minorHAnsi" w:hAnsiTheme="minorHAnsi" w:cstheme="minorBidi"/>
        </w:rPr>
        <w:t xml:space="preserve">just </w:t>
      </w:r>
      <w:r w:rsidR="00E92697" w:rsidRPr="59E095D8">
        <w:rPr>
          <w:rFonts w:asciiTheme="minorHAnsi" w:hAnsiTheme="minorHAnsi" w:cstheme="minorBidi"/>
        </w:rPr>
        <w:t>to catch up on “life admin”).</w:t>
      </w:r>
    </w:p>
    <w:p w14:paraId="0B795662" w14:textId="0AA308DE" w:rsidR="00E92697" w:rsidRDefault="000C5E27" w:rsidP="00DC2AF7">
      <w:pPr>
        <w:pStyle w:val="BodyText"/>
        <w:spacing w:after="240"/>
        <w:rPr>
          <w:rFonts w:asciiTheme="minorHAnsi" w:hAnsiTheme="minorHAnsi" w:cstheme="minorBidi"/>
        </w:rPr>
      </w:pPr>
      <w:r w:rsidRPr="113E522A">
        <w:rPr>
          <w:rFonts w:asciiTheme="minorHAnsi" w:hAnsiTheme="minorHAnsi" w:cstheme="minorBidi"/>
          <w:b/>
          <w:bCs/>
        </w:rPr>
        <w:t>Staff Support</w:t>
      </w:r>
      <w:r w:rsidRPr="113E522A">
        <w:rPr>
          <w:rFonts w:asciiTheme="minorHAnsi" w:hAnsiTheme="minorHAnsi" w:cstheme="minorBidi"/>
        </w:rPr>
        <w:t xml:space="preserve"> </w:t>
      </w:r>
      <w:r w:rsidR="00AF1B6C">
        <w:rPr>
          <w:rFonts w:asciiTheme="minorHAnsi" w:hAnsiTheme="minorHAnsi" w:cstheme="minorHAnsi"/>
          <w:b/>
          <w:szCs w:val="24"/>
        </w:rPr>
        <w:t>–</w:t>
      </w:r>
      <w:r w:rsidR="00E92697" w:rsidRPr="00AF1B6C">
        <w:rPr>
          <w:rFonts w:asciiTheme="minorHAnsi" w:hAnsiTheme="minorHAnsi" w:cstheme="minorBidi"/>
          <w:bCs/>
        </w:rPr>
        <w:t xml:space="preserve"> </w:t>
      </w:r>
      <w:r w:rsidR="24B21D3A" w:rsidRPr="113E522A">
        <w:rPr>
          <w:rFonts w:asciiTheme="minorHAnsi" w:hAnsiTheme="minorHAnsi" w:cstheme="minorBidi"/>
        </w:rPr>
        <w:t>I</w:t>
      </w:r>
      <w:r w:rsidR="00E92697" w:rsidRPr="113E522A">
        <w:rPr>
          <w:rFonts w:asciiTheme="minorHAnsi" w:hAnsiTheme="minorHAnsi" w:cstheme="minorBidi"/>
        </w:rPr>
        <w:t>n a recent staff survey, 90% of our staff agreed that they felt able to speak to their line manager about the</w:t>
      </w:r>
      <w:r w:rsidR="0081448A" w:rsidRPr="113E522A">
        <w:rPr>
          <w:rFonts w:asciiTheme="minorHAnsi" w:hAnsiTheme="minorHAnsi" w:cstheme="minorBidi"/>
        </w:rPr>
        <w:t>ir</w:t>
      </w:r>
      <w:r w:rsidR="00E92697" w:rsidRPr="113E522A">
        <w:rPr>
          <w:rFonts w:asciiTheme="minorHAnsi" w:hAnsiTheme="minorHAnsi" w:cstheme="minorBidi"/>
        </w:rPr>
        <w:t xml:space="preserve"> wellbeing, and 85% agreed they feel able to speak to their colleagues. </w:t>
      </w:r>
      <w:r w:rsidR="6E0C5981" w:rsidRPr="113E522A">
        <w:rPr>
          <w:rFonts w:asciiTheme="minorHAnsi" w:hAnsiTheme="minorHAnsi" w:cstheme="minorBidi"/>
        </w:rPr>
        <w:t xml:space="preserve">We also offer </w:t>
      </w:r>
      <w:r w:rsidR="08D708D4" w:rsidRPr="113E522A">
        <w:rPr>
          <w:rFonts w:asciiTheme="minorHAnsi" w:hAnsiTheme="minorHAnsi" w:cstheme="minorBidi"/>
        </w:rPr>
        <w:t xml:space="preserve">access to </w:t>
      </w:r>
      <w:r w:rsidR="6E0C5981" w:rsidRPr="113E522A">
        <w:rPr>
          <w:rFonts w:asciiTheme="minorHAnsi" w:hAnsiTheme="minorHAnsi" w:cstheme="minorBidi"/>
        </w:rPr>
        <w:t>an independent employee assistance programme to support our staff.</w:t>
      </w:r>
    </w:p>
    <w:p w14:paraId="6E0BF685" w14:textId="7B72A952" w:rsidR="007E6A44" w:rsidRDefault="0097550D" w:rsidP="00DC2AF7">
      <w:pPr>
        <w:pStyle w:val="BodyText"/>
        <w:spacing w:after="240"/>
        <w:rPr>
          <w:rFonts w:asciiTheme="minorHAnsi" w:hAnsiTheme="minorHAnsi" w:cstheme="minorBidi"/>
        </w:rPr>
      </w:pPr>
      <w:r w:rsidRPr="113E522A">
        <w:rPr>
          <w:rFonts w:asciiTheme="minorHAnsi" w:hAnsiTheme="minorHAnsi" w:cstheme="minorBidi"/>
          <w:b/>
          <w:bCs/>
        </w:rPr>
        <w:t>Annual leave</w:t>
      </w:r>
      <w:r w:rsidRPr="00AF1B6C">
        <w:rPr>
          <w:rFonts w:asciiTheme="minorHAnsi" w:hAnsiTheme="minorHAnsi" w:cstheme="minorBidi"/>
          <w:bCs/>
        </w:rPr>
        <w:t xml:space="preserve"> </w:t>
      </w:r>
      <w:r w:rsidR="00AF1B6C">
        <w:rPr>
          <w:rFonts w:asciiTheme="minorHAnsi" w:hAnsiTheme="minorHAnsi" w:cstheme="minorHAnsi"/>
          <w:b/>
          <w:szCs w:val="24"/>
        </w:rPr>
        <w:t>–</w:t>
      </w:r>
      <w:r w:rsidR="00053BE7" w:rsidRPr="113E522A">
        <w:rPr>
          <w:rFonts w:asciiTheme="minorHAnsi" w:hAnsiTheme="minorHAnsi" w:cstheme="minorBidi"/>
          <w:b/>
          <w:bCs/>
        </w:rPr>
        <w:t xml:space="preserve"> </w:t>
      </w:r>
      <w:r w:rsidR="00E92697" w:rsidRPr="113E522A">
        <w:rPr>
          <w:rFonts w:asciiTheme="minorHAnsi" w:hAnsiTheme="minorHAnsi" w:cstheme="minorBidi"/>
        </w:rPr>
        <w:t xml:space="preserve">We provide </w:t>
      </w:r>
      <w:r w:rsidR="001225C5" w:rsidRPr="113E522A">
        <w:rPr>
          <w:rFonts w:asciiTheme="minorHAnsi" w:hAnsiTheme="minorHAnsi" w:cstheme="minorBidi"/>
        </w:rPr>
        <w:t>25 days annual leave (excl.</w:t>
      </w:r>
      <w:r w:rsidR="007E6A44" w:rsidRPr="113E522A">
        <w:rPr>
          <w:rFonts w:asciiTheme="minorHAnsi" w:hAnsiTheme="minorHAnsi" w:cstheme="minorBidi"/>
        </w:rPr>
        <w:t xml:space="preserve"> bank holidays). On </w:t>
      </w:r>
      <w:r w:rsidR="00E92697" w:rsidRPr="113E522A">
        <w:rPr>
          <w:rFonts w:asciiTheme="minorHAnsi" w:hAnsiTheme="minorHAnsi" w:cstheme="minorBidi"/>
        </w:rPr>
        <w:t>completing 2</w:t>
      </w:r>
      <w:r w:rsidR="007E6A44" w:rsidRPr="113E522A">
        <w:rPr>
          <w:rFonts w:asciiTheme="minorHAnsi" w:hAnsiTheme="minorHAnsi" w:cstheme="minorBidi"/>
        </w:rPr>
        <w:t xml:space="preserve"> years continuous servic</w:t>
      </w:r>
      <w:r w:rsidR="00E92697" w:rsidRPr="113E522A">
        <w:rPr>
          <w:rFonts w:asciiTheme="minorHAnsi" w:hAnsiTheme="minorHAnsi" w:cstheme="minorBidi"/>
        </w:rPr>
        <w:t>e</w:t>
      </w:r>
      <w:r w:rsidR="007E6A44" w:rsidRPr="113E522A">
        <w:rPr>
          <w:rFonts w:asciiTheme="minorHAnsi" w:hAnsiTheme="minorHAnsi" w:cstheme="minorBidi"/>
        </w:rPr>
        <w:t xml:space="preserve">, full time employees are entitled to an additional 1 day </w:t>
      </w:r>
      <w:r w:rsidR="27149D6E" w:rsidRPr="113E522A">
        <w:rPr>
          <w:rFonts w:asciiTheme="minorHAnsi" w:hAnsiTheme="minorHAnsi" w:cstheme="minorBidi"/>
        </w:rPr>
        <w:t xml:space="preserve">of </w:t>
      </w:r>
      <w:r w:rsidR="007E6A44" w:rsidRPr="113E522A">
        <w:rPr>
          <w:rFonts w:asciiTheme="minorHAnsi" w:hAnsiTheme="minorHAnsi" w:cstheme="minorBidi"/>
        </w:rPr>
        <w:t>annual leave per year</w:t>
      </w:r>
      <w:r w:rsidR="3B8C406E" w:rsidRPr="113E522A">
        <w:rPr>
          <w:rFonts w:asciiTheme="minorHAnsi" w:hAnsiTheme="minorHAnsi" w:cstheme="minorBidi"/>
        </w:rPr>
        <w:t>,</w:t>
      </w:r>
      <w:r w:rsidR="007E6A44" w:rsidRPr="113E522A">
        <w:rPr>
          <w:rFonts w:asciiTheme="minorHAnsi" w:hAnsiTheme="minorHAnsi" w:cstheme="minorBidi"/>
        </w:rPr>
        <w:t xml:space="preserve"> up to a maximum of 30 days</w:t>
      </w:r>
      <w:r w:rsidR="001225C5" w:rsidRPr="113E522A">
        <w:rPr>
          <w:rFonts w:asciiTheme="minorHAnsi" w:hAnsiTheme="minorHAnsi" w:cstheme="minorBidi"/>
        </w:rPr>
        <w:t>.</w:t>
      </w:r>
      <w:r w:rsidR="007E6A44" w:rsidRPr="113E522A">
        <w:rPr>
          <w:rFonts w:asciiTheme="minorHAnsi" w:hAnsiTheme="minorHAnsi" w:cstheme="minorBidi"/>
        </w:rPr>
        <w:t xml:space="preserve"> All leave is pro-rated for part time employees. </w:t>
      </w:r>
      <w:r w:rsidRPr="113E522A">
        <w:rPr>
          <w:rFonts w:asciiTheme="minorHAnsi" w:hAnsiTheme="minorHAnsi" w:cstheme="minorBidi"/>
        </w:rPr>
        <w:t xml:space="preserve">We also offer </w:t>
      </w:r>
      <w:r w:rsidR="002D69AB" w:rsidRPr="113E522A">
        <w:rPr>
          <w:rFonts w:asciiTheme="minorHAnsi" w:hAnsiTheme="minorHAnsi" w:cstheme="minorBidi"/>
        </w:rPr>
        <w:t xml:space="preserve">the </w:t>
      </w:r>
      <w:r w:rsidR="008105BA" w:rsidRPr="113E522A">
        <w:rPr>
          <w:rFonts w:asciiTheme="minorHAnsi" w:hAnsiTheme="minorHAnsi" w:cstheme="minorBidi"/>
        </w:rPr>
        <w:t>option to buy additional leave.</w:t>
      </w:r>
    </w:p>
    <w:p w14:paraId="6F8F6ADA" w14:textId="5EE4795E" w:rsidR="0097550D" w:rsidRDefault="00335D97" w:rsidP="00DC2AF7">
      <w:pPr>
        <w:pStyle w:val="BodyText"/>
        <w:spacing w:after="240"/>
        <w:rPr>
          <w:rFonts w:asciiTheme="minorHAnsi" w:hAnsiTheme="minorHAnsi" w:cstheme="minorHAnsi"/>
          <w:szCs w:val="24"/>
        </w:rPr>
      </w:pPr>
      <w:r>
        <w:rPr>
          <w:rFonts w:asciiTheme="minorHAnsi" w:hAnsiTheme="minorHAnsi" w:cstheme="minorHAnsi"/>
          <w:b/>
          <w:szCs w:val="24"/>
        </w:rPr>
        <w:t xml:space="preserve">Above average </w:t>
      </w:r>
      <w:r w:rsidR="0097550D">
        <w:rPr>
          <w:rFonts w:asciiTheme="minorHAnsi" w:hAnsiTheme="minorHAnsi" w:cstheme="minorHAnsi"/>
          <w:b/>
          <w:szCs w:val="24"/>
        </w:rPr>
        <w:t xml:space="preserve">pension contribution </w:t>
      </w:r>
      <w:r w:rsidR="00AF1B6C">
        <w:rPr>
          <w:rFonts w:asciiTheme="minorHAnsi" w:hAnsiTheme="minorHAnsi" w:cstheme="minorHAnsi"/>
          <w:b/>
          <w:szCs w:val="24"/>
        </w:rPr>
        <w:t>–</w:t>
      </w:r>
      <w:r w:rsidR="0097550D">
        <w:rPr>
          <w:rFonts w:asciiTheme="minorHAnsi" w:hAnsiTheme="minorHAnsi" w:cstheme="minorHAnsi"/>
          <w:b/>
          <w:szCs w:val="24"/>
        </w:rPr>
        <w:t xml:space="preserve"> </w:t>
      </w:r>
      <w:r w:rsidR="0097550D" w:rsidRPr="0097550D">
        <w:rPr>
          <w:rFonts w:asciiTheme="minorHAnsi" w:hAnsiTheme="minorHAnsi" w:cstheme="minorHAnsi"/>
          <w:szCs w:val="24"/>
        </w:rPr>
        <w:t>York Mind pay 6% employer pension contribution</w:t>
      </w:r>
      <w:r>
        <w:rPr>
          <w:rFonts w:asciiTheme="minorHAnsi" w:hAnsiTheme="minorHAnsi" w:cstheme="minorHAnsi"/>
          <w:szCs w:val="24"/>
        </w:rPr>
        <w:t xml:space="preserve">. </w:t>
      </w:r>
    </w:p>
    <w:p w14:paraId="1CA94262" w14:textId="6A2A8433" w:rsidR="0097550D" w:rsidRDefault="0097550D" w:rsidP="00DC2AF7">
      <w:pPr>
        <w:pStyle w:val="BodyText"/>
        <w:spacing w:after="240"/>
        <w:rPr>
          <w:rFonts w:asciiTheme="minorHAnsi" w:hAnsiTheme="minorHAnsi" w:cstheme="minorBidi"/>
        </w:rPr>
      </w:pPr>
      <w:r w:rsidRPr="113E522A">
        <w:rPr>
          <w:rFonts w:asciiTheme="minorHAnsi" w:hAnsiTheme="minorHAnsi" w:cstheme="minorBidi"/>
          <w:b/>
          <w:bCs/>
        </w:rPr>
        <w:t>Professional</w:t>
      </w:r>
      <w:r w:rsidR="008422EE" w:rsidRPr="113E522A">
        <w:rPr>
          <w:rFonts w:asciiTheme="minorHAnsi" w:hAnsiTheme="minorHAnsi" w:cstheme="minorBidi"/>
          <w:b/>
          <w:bCs/>
        </w:rPr>
        <w:t xml:space="preserve"> b</w:t>
      </w:r>
      <w:r w:rsidRPr="113E522A">
        <w:rPr>
          <w:rFonts w:asciiTheme="minorHAnsi" w:hAnsiTheme="minorHAnsi" w:cstheme="minorBidi"/>
          <w:b/>
          <w:bCs/>
        </w:rPr>
        <w:t>ody membership fees</w:t>
      </w:r>
      <w:r w:rsidR="00AF1B6C">
        <w:rPr>
          <w:rFonts w:asciiTheme="minorHAnsi" w:hAnsiTheme="minorHAnsi" w:cstheme="minorBidi"/>
        </w:rPr>
        <w:t xml:space="preserve"> </w:t>
      </w:r>
      <w:r w:rsidR="00AF1B6C">
        <w:rPr>
          <w:rFonts w:asciiTheme="minorHAnsi" w:hAnsiTheme="minorHAnsi" w:cstheme="minorHAnsi"/>
          <w:b/>
          <w:szCs w:val="24"/>
        </w:rPr>
        <w:t>–</w:t>
      </w:r>
      <w:r w:rsidRPr="00AF1B6C">
        <w:rPr>
          <w:rFonts w:asciiTheme="minorHAnsi" w:hAnsiTheme="minorHAnsi" w:cstheme="minorBidi"/>
          <w:b/>
          <w:bCs/>
        </w:rPr>
        <w:t xml:space="preserve"> </w:t>
      </w:r>
      <w:r w:rsidRPr="113E522A">
        <w:rPr>
          <w:rFonts w:asciiTheme="minorHAnsi" w:hAnsiTheme="minorHAnsi" w:cstheme="minorBidi"/>
        </w:rPr>
        <w:t>Where this is an essential part of your role, you can claim these back</w:t>
      </w:r>
      <w:r w:rsidR="00BA164F" w:rsidRPr="113E522A">
        <w:rPr>
          <w:rFonts w:asciiTheme="minorHAnsi" w:hAnsiTheme="minorHAnsi" w:cstheme="minorBidi"/>
        </w:rPr>
        <w:t>.</w:t>
      </w:r>
    </w:p>
    <w:p w14:paraId="18B820C2" w14:textId="3A2FAE21" w:rsidR="008B6A6C" w:rsidRPr="007E6A44" w:rsidRDefault="008B6A6C" w:rsidP="00DC2AF7">
      <w:pPr>
        <w:pStyle w:val="BodyText"/>
        <w:spacing w:after="240"/>
        <w:rPr>
          <w:rFonts w:asciiTheme="minorHAnsi" w:hAnsiTheme="minorHAnsi" w:cstheme="minorBidi"/>
        </w:rPr>
      </w:pPr>
      <w:r w:rsidRPr="113E522A">
        <w:rPr>
          <w:rFonts w:asciiTheme="minorHAnsi" w:hAnsiTheme="minorHAnsi" w:cstheme="minorBidi"/>
          <w:b/>
          <w:bCs/>
        </w:rPr>
        <w:t>Working in a values</w:t>
      </w:r>
      <w:r w:rsidR="00752C77" w:rsidRPr="113E522A">
        <w:rPr>
          <w:rFonts w:asciiTheme="minorHAnsi" w:hAnsiTheme="minorHAnsi" w:cstheme="minorBidi"/>
          <w:b/>
          <w:bCs/>
        </w:rPr>
        <w:t>-</w:t>
      </w:r>
      <w:r w:rsidRPr="113E522A">
        <w:rPr>
          <w:rFonts w:asciiTheme="minorHAnsi" w:hAnsiTheme="minorHAnsi" w:cstheme="minorBidi"/>
          <w:b/>
          <w:bCs/>
        </w:rPr>
        <w:t xml:space="preserve">based organisation </w:t>
      </w:r>
      <w:r w:rsidR="00AF1B6C">
        <w:rPr>
          <w:rFonts w:asciiTheme="minorHAnsi" w:hAnsiTheme="minorHAnsi" w:cstheme="minorHAnsi"/>
          <w:b/>
          <w:szCs w:val="24"/>
        </w:rPr>
        <w:t>–</w:t>
      </w:r>
      <w:r w:rsidRPr="113E522A">
        <w:rPr>
          <w:rFonts w:asciiTheme="minorHAnsi" w:hAnsiTheme="minorHAnsi" w:cstheme="minorBidi"/>
        </w:rPr>
        <w:t xml:space="preserve"> </w:t>
      </w:r>
      <w:r w:rsidR="208BA20E" w:rsidRPr="113E522A">
        <w:rPr>
          <w:rFonts w:asciiTheme="minorHAnsi" w:hAnsiTheme="minorHAnsi" w:cstheme="minorBidi"/>
        </w:rPr>
        <w:t>this means that our values guide our strategy</w:t>
      </w:r>
      <w:r w:rsidR="06987810" w:rsidRPr="113E522A">
        <w:rPr>
          <w:rFonts w:asciiTheme="minorHAnsi" w:hAnsiTheme="minorHAnsi" w:cstheme="minorBidi"/>
        </w:rPr>
        <w:t>, d</w:t>
      </w:r>
      <w:r w:rsidR="208BA20E" w:rsidRPr="113E522A">
        <w:rPr>
          <w:rFonts w:asciiTheme="minorHAnsi" w:hAnsiTheme="minorHAnsi" w:cstheme="minorBidi"/>
        </w:rPr>
        <w:t xml:space="preserve">ecision-making and day-to-day work. </w:t>
      </w:r>
    </w:p>
    <w:p w14:paraId="5EBE8FBD" w14:textId="7FE046EE" w:rsidR="008F5001" w:rsidRDefault="008F5001" w:rsidP="00DC2AF7">
      <w:pPr>
        <w:spacing w:after="240"/>
        <w:rPr>
          <w:szCs w:val="24"/>
        </w:rPr>
      </w:pPr>
    </w:p>
    <w:p w14:paraId="20A2B01C" w14:textId="04C34658" w:rsidR="00026A3F" w:rsidRDefault="00026A3F" w:rsidP="0087678A">
      <w:pPr>
        <w:pStyle w:val="Heading3"/>
      </w:pPr>
    </w:p>
    <w:p w14:paraId="361AA2A1" w14:textId="5DD8B007" w:rsidR="477FFE4F" w:rsidRDefault="477FFE4F" w:rsidP="477FFE4F"/>
    <w:p w14:paraId="07433FDC" w14:textId="6CF36F12" w:rsidR="477FFE4F" w:rsidRDefault="477FFE4F" w:rsidP="477FFE4F"/>
    <w:p w14:paraId="6487B435" w14:textId="1031CFE0" w:rsidR="59E095D8" w:rsidRDefault="59E095D8" w:rsidP="59E095D8">
      <w:pPr>
        <w:pStyle w:val="Heading1"/>
      </w:pPr>
    </w:p>
    <w:p w14:paraId="0335E0CE" w14:textId="6E5006F7" w:rsidR="00267D15" w:rsidRPr="00267D15" w:rsidRDefault="006C6075" w:rsidP="477FFE4F">
      <w:pPr>
        <w:pStyle w:val="Heading1"/>
        <w:rPr>
          <w:sz w:val="56"/>
          <w:szCs w:val="56"/>
        </w:rPr>
      </w:pPr>
      <w:r>
        <w:lastRenderedPageBreak/>
        <w:t>A</w:t>
      </w:r>
      <w:r w:rsidR="0087678A">
        <w:t xml:space="preserve">pplication process </w:t>
      </w:r>
    </w:p>
    <w:p w14:paraId="563B2046" w14:textId="23352D50" w:rsidR="002E6EEB" w:rsidRDefault="0087678A" w:rsidP="009175E1">
      <w:pPr>
        <w:rPr>
          <w:color w:val="auto"/>
        </w:rPr>
      </w:pPr>
      <w:r w:rsidRPr="113E522A">
        <w:rPr>
          <w:color w:val="auto"/>
        </w:rPr>
        <w:t>To apply, please download our application form from our website, and submit</w:t>
      </w:r>
      <w:r w:rsidR="74166D52" w:rsidRPr="113E522A">
        <w:rPr>
          <w:color w:val="auto"/>
        </w:rPr>
        <w:t xml:space="preserve"> </w:t>
      </w:r>
      <w:r w:rsidR="372BC0DA" w:rsidRPr="113E522A">
        <w:rPr>
          <w:color w:val="auto"/>
        </w:rPr>
        <w:t>y</w:t>
      </w:r>
      <w:r w:rsidR="74166D52" w:rsidRPr="113E522A">
        <w:rPr>
          <w:color w:val="auto"/>
        </w:rPr>
        <w:t>our completed form</w:t>
      </w:r>
      <w:r w:rsidRPr="113E522A">
        <w:rPr>
          <w:color w:val="auto"/>
        </w:rPr>
        <w:t xml:space="preserve"> to </w:t>
      </w:r>
      <w:hyperlink r:id="rId12">
        <w:r w:rsidRPr="113E522A">
          <w:rPr>
            <w:rStyle w:val="Hyperlink"/>
          </w:rPr>
          <w:t>vacancies@yorkmind.org.uk</w:t>
        </w:r>
      </w:hyperlink>
      <w:r w:rsidRPr="113E522A">
        <w:rPr>
          <w:color w:val="auto"/>
        </w:rPr>
        <w:t xml:space="preserve"> before the closing </w:t>
      </w:r>
      <w:r w:rsidR="00267D15" w:rsidRPr="113E522A">
        <w:rPr>
          <w:color w:val="auto"/>
        </w:rPr>
        <w:t>date.</w:t>
      </w:r>
    </w:p>
    <w:p w14:paraId="5F48F26B" w14:textId="2DADE561" w:rsidR="00132A4B" w:rsidRDefault="00132A4B" w:rsidP="0087678A">
      <w:pPr>
        <w:rPr>
          <w:rFonts w:cs="Mind Meridian"/>
        </w:rPr>
      </w:pPr>
      <w:r>
        <w:t xml:space="preserve">Please </w:t>
      </w:r>
      <w:r w:rsidR="008370FD">
        <w:t xml:space="preserve">submit your application </w:t>
      </w:r>
      <w:r w:rsidR="0C60E9CE">
        <w:t xml:space="preserve">as </w:t>
      </w:r>
      <w:r w:rsidR="008370FD" w:rsidRPr="59E095D8">
        <w:rPr>
          <w:rFonts w:cs="Mind Meridian"/>
        </w:rPr>
        <w:t>a Word</w:t>
      </w:r>
      <w:r w:rsidR="0019465A" w:rsidRPr="59E095D8">
        <w:rPr>
          <w:rFonts w:cs="Mind Meridian"/>
        </w:rPr>
        <w:t xml:space="preserve"> or PDF</w:t>
      </w:r>
      <w:r w:rsidR="69435E7F" w:rsidRPr="59E095D8">
        <w:rPr>
          <w:rFonts w:cs="Mind Meridian"/>
        </w:rPr>
        <w:t xml:space="preserve"> attac</w:t>
      </w:r>
      <w:r w:rsidR="4231DC1D" w:rsidRPr="59E095D8">
        <w:rPr>
          <w:rFonts w:cs="Mind Meridian"/>
        </w:rPr>
        <w:t>h</w:t>
      </w:r>
      <w:r w:rsidR="69435E7F" w:rsidRPr="59E095D8">
        <w:rPr>
          <w:rFonts w:cs="Mind Meridian"/>
        </w:rPr>
        <w:t>ment</w:t>
      </w:r>
      <w:r w:rsidR="0019465A" w:rsidRPr="59E095D8">
        <w:rPr>
          <w:rFonts w:cs="Mind Meridian"/>
        </w:rPr>
        <w:t xml:space="preserve"> </w:t>
      </w:r>
      <w:r w:rsidR="0075253B" w:rsidRPr="59E095D8">
        <w:rPr>
          <w:rFonts w:cs="Mind Meridian"/>
        </w:rPr>
        <w:t xml:space="preserve">with </w:t>
      </w:r>
      <w:r w:rsidR="2A4208FD" w:rsidRPr="59E095D8">
        <w:rPr>
          <w:rFonts w:cs="Mind Meridian"/>
        </w:rPr>
        <w:t>the</w:t>
      </w:r>
      <w:r w:rsidR="0075253B" w:rsidRPr="59E095D8">
        <w:rPr>
          <w:rFonts w:cs="Mind Meridian"/>
        </w:rPr>
        <w:t xml:space="preserve"> file name in the following format: Your </w:t>
      </w:r>
      <w:r w:rsidR="5DABF112" w:rsidRPr="59E095D8">
        <w:rPr>
          <w:rFonts w:cs="Mind Meridian"/>
          <w:b/>
          <w:bCs/>
        </w:rPr>
        <w:t>F</w:t>
      </w:r>
      <w:r w:rsidR="00FE198F" w:rsidRPr="59E095D8">
        <w:rPr>
          <w:rFonts w:cs="Mind Meridian"/>
          <w:b/>
          <w:bCs/>
        </w:rPr>
        <w:t xml:space="preserve">ull </w:t>
      </w:r>
      <w:r w:rsidR="0075253B" w:rsidRPr="59E095D8">
        <w:rPr>
          <w:rFonts w:cs="Mind Meridian"/>
          <w:b/>
          <w:bCs/>
        </w:rPr>
        <w:t xml:space="preserve">name </w:t>
      </w:r>
      <w:r w:rsidR="00FE198F" w:rsidRPr="59E095D8">
        <w:rPr>
          <w:rFonts w:cs="Mind Meridian"/>
          <w:b/>
          <w:bCs/>
        </w:rPr>
        <w:t xml:space="preserve">– </w:t>
      </w:r>
      <w:r w:rsidR="154E9304" w:rsidRPr="59E095D8">
        <w:rPr>
          <w:rFonts w:cs="Mind Meridian"/>
          <w:b/>
          <w:bCs/>
        </w:rPr>
        <w:t>J</w:t>
      </w:r>
      <w:r w:rsidR="00FE198F" w:rsidRPr="59E095D8">
        <w:rPr>
          <w:rFonts w:cs="Mind Meridian"/>
          <w:b/>
          <w:bCs/>
        </w:rPr>
        <w:t>ob title</w:t>
      </w:r>
      <w:r w:rsidR="00FE198F" w:rsidRPr="59E095D8">
        <w:rPr>
          <w:rFonts w:cs="Mind Meridian"/>
        </w:rPr>
        <w:t xml:space="preserve"> </w:t>
      </w:r>
      <w:r w:rsidR="001B7642" w:rsidRPr="59E095D8">
        <w:rPr>
          <w:rFonts w:cs="Mind Meridian"/>
        </w:rPr>
        <w:t xml:space="preserve">of the role </w:t>
      </w:r>
      <w:r w:rsidR="00FE198F" w:rsidRPr="59E095D8">
        <w:rPr>
          <w:rFonts w:cs="Mind Meridian"/>
        </w:rPr>
        <w:t>for which you are applying.</w:t>
      </w:r>
    </w:p>
    <w:p w14:paraId="77A62F99" w14:textId="54C2F782" w:rsidR="003D0CEE" w:rsidRDefault="003D0CEE" w:rsidP="0087678A">
      <w:pPr>
        <w:rPr>
          <w:rFonts w:cs="Mind Meridian"/>
        </w:rPr>
      </w:pPr>
      <w:r w:rsidRPr="59E095D8">
        <w:rPr>
          <w:rFonts w:cs="Mind Meridian"/>
        </w:rPr>
        <w:t xml:space="preserve">If you need </w:t>
      </w:r>
      <w:r w:rsidR="6C208E16" w:rsidRPr="59E095D8">
        <w:rPr>
          <w:rFonts w:cs="Mind Meridian"/>
        </w:rPr>
        <w:t xml:space="preserve">any </w:t>
      </w:r>
      <w:r w:rsidRPr="59E095D8">
        <w:rPr>
          <w:rFonts w:cs="Mind Meridian"/>
        </w:rPr>
        <w:t>reasonable adjustment</w:t>
      </w:r>
      <w:r w:rsidR="6F4520FA" w:rsidRPr="59E095D8">
        <w:rPr>
          <w:rFonts w:cs="Mind Meridian"/>
        </w:rPr>
        <w:t>s</w:t>
      </w:r>
      <w:r w:rsidRPr="59E095D8">
        <w:rPr>
          <w:rFonts w:cs="Mind Meridian"/>
        </w:rPr>
        <w:t xml:space="preserve"> </w:t>
      </w:r>
      <w:r w:rsidR="1C6CF045" w:rsidRPr="59E095D8">
        <w:rPr>
          <w:rFonts w:cs="Mind Meridian"/>
        </w:rPr>
        <w:t>to</w:t>
      </w:r>
      <w:r w:rsidRPr="59E095D8">
        <w:rPr>
          <w:rFonts w:cs="Mind Meridian"/>
        </w:rPr>
        <w:t xml:space="preserve"> </w:t>
      </w:r>
      <w:r w:rsidR="6827B308" w:rsidRPr="59E095D8">
        <w:rPr>
          <w:rFonts w:cs="Mind Meridian"/>
        </w:rPr>
        <w:t xml:space="preserve">apply for </w:t>
      </w:r>
      <w:r w:rsidR="580FF122" w:rsidRPr="59E095D8">
        <w:rPr>
          <w:rFonts w:cs="Mind Meridian"/>
        </w:rPr>
        <w:t>a</w:t>
      </w:r>
      <w:r w:rsidR="6827B308" w:rsidRPr="59E095D8">
        <w:rPr>
          <w:rFonts w:cs="Mind Meridian"/>
        </w:rPr>
        <w:t xml:space="preserve"> role</w:t>
      </w:r>
      <w:r w:rsidRPr="59E095D8">
        <w:rPr>
          <w:rFonts w:cs="Mind Meridian"/>
        </w:rPr>
        <w:t xml:space="preserve">, please contact </w:t>
      </w:r>
      <w:hyperlink r:id="rId13">
        <w:r w:rsidRPr="59E095D8">
          <w:rPr>
            <w:rStyle w:val="Hyperlink"/>
            <w:rFonts w:cs="Mind Meridian"/>
          </w:rPr>
          <w:t>hr@yorkmind.org.uk</w:t>
        </w:r>
      </w:hyperlink>
      <w:r w:rsidRPr="59E095D8">
        <w:rPr>
          <w:rFonts w:cs="Mind Meridian"/>
        </w:rPr>
        <w:t>.</w:t>
      </w:r>
    </w:p>
    <w:p w14:paraId="7D87AD92" w14:textId="591AA3FD" w:rsidR="009175E1" w:rsidRDefault="0078484B" w:rsidP="009175E1">
      <w:r w:rsidRPr="009175E1">
        <w:rPr>
          <w:color w:val="auto"/>
        </w:rPr>
        <w:t>To discuss the post informally, please contact</w:t>
      </w:r>
      <w:r w:rsidR="009175E1">
        <w:rPr>
          <w:color w:val="auto"/>
        </w:rPr>
        <w:t xml:space="preserve">: </w:t>
      </w:r>
      <w:r w:rsidR="009175E1" w:rsidRPr="009175E1">
        <w:t>Sam Armstong</w:t>
      </w:r>
      <w:r w:rsidR="009175E1" w:rsidRPr="009175E1">
        <w:t>, Peer Support</w:t>
      </w:r>
      <w:r w:rsidR="009175E1" w:rsidRPr="009175E1">
        <w:t xml:space="preserve"> and</w:t>
      </w:r>
      <w:r w:rsidR="009175E1">
        <w:t xml:space="preserve"> </w:t>
      </w:r>
      <w:r w:rsidR="009175E1" w:rsidRPr="009175E1">
        <w:t>and Social Prescribing Service Manager: </w:t>
      </w:r>
      <w:hyperlink r:id="rId14" w:history="1">
        <w:r w:rsidR="009175E1" w:rsidRPr="009175E1">
          <w:rPr>
            <w:rStyle w:val="Hyperlink"/>
          </w:rPr>
          <w:t>sam.armstrong@yorkmind.org.uk</w:t>
        </w:r>
      </w:hyperlink>
      <w:r w:rsidR="009175E1" w:rsidRPr="009175E1">
        <w:t xml:space="preserve"> </w:t>
      </w:r>
      <w:r w:rsidR="009175E1">
        <w:t>OR</w:t>
      </w:r>
      <w:r w:rsidR="009175E1" w:rsidRPr="009175E1">
        <w:t xml:space="preserve"> Jamie Edwards, Head of Service Development: </w:t>
      </w:r>
      <w:hyperlink r:id="rId15" w:history="1">
        <w:r w:rsidR="009175E1" w:rsidRPr="009175E1">
          <w:rPr>
            <w:rStyle w:val="Hyperlink"/>
          </w:rPr>
          <w:t>jamie.edwards@yorkmind.org.uk</w:t>
        </w:r>
      </w:hyperlink>
    </w:p>
    <w:p w14:paraId="45570C32" w14:textId="77777777" w:rsidR="009175E1" w:rsidRPr="009175E1" w:rsidRDefault="009175E1" w:rsidP="009175E1">
      <w:pPr>
        <w:spacing w:after="0"/>
      </w:pPr>
    </w:p>
    <w:tbl>
      <w:tblPr>
        <w:tblStyle w:val="TableGrid"/>
        <w:tblW w:w="0" w:type="auto"/>
        <w:tblLook w:val="04A0" w:firstRow="1" w:lastRow="0" w:firstColumn="1" w:lastColumn="0" w:noHBand="0" w:noVBand="1"/>
      </w:tblPr>
      <w:tblGrid>
        <w:gridCol w:w="3539"/>
        <w:gridCol w:w="5472"/>
      </w:tblGrid>
      <w:tr w:rsidR="0008526F" w:rsidRPr="00777F6C" w14:paraId="2D9C6AE5" w14:textId="77777777" w:rsidTr="113E522A">
        <w:tc>
          <w:tcPr>
            <w:tcW w:w="3539" w:type="dxa"/>
          </w:tcPr>
          <w:p w14:paraId="716FE37C" w14:textId="1059AFCE" w:rsidR="0008526F" w:rsidRPr="009175E1" w:rsidRDefault="06399F32" w:rsidP="0087678A">
            <w:pPr>
              <w:rPr>
                <w:b/>
                <w:bCs/>
                <w:color w:val="auto"/>
              </w:rPr>
            </w:pPr>
            <w:r w:rsidRPr="009175E1">
              <w:rPr>
                <w:b/>
                <w:bCs/>
                <w:color w:val="auto"/>
              </w:rPr>
              <w:t xml:space="preserve">Closing </w:t>
            </w:r>
            <w:r w:rsidR="07306F4D" w:rsidRPr="009175E1">
              <w:rPr>
                <w:b/>
                <w:bCs/>
                <w:color w:val="auto"/>
              </w:rPr>
              <w:t>d</w:t>
            </w:r>
            <w:r w:rsidRPr="009175E1">
              <w:rPr>
                <w:b/>
                <w:bCs/>
                <w:color w:val="auto"/>
              </w:rPr>
              <w:t xml:space="preserve">ate for applications: </w:t>
            </w:r>
          </w:p>
        </w:tc>
        <w:tc>
          <w:tcPr>
            <w:tcW w:w="5472" w:type="dxa"/>
          </w:tcPr>
          <w:p w14:paraId="6C7708E0" w14:textId="1701C740" w:rsidR="0008526F" w:rsidRPr="009175E1" w:rsidRDefault="009175E1" w:rsidP="0087678A">
            <w:pPr>
              <w:rPr>
                <w:color w:val="auto"/>
              </w:rPr>
            </w:pPr>
            <w:r w:rsidRPr="009175E1">
              <w:rPr>
                <w:color w:val="auto"/>
              </w:rPr>
              <w:t>9am on Monday 3</w:t>
            </w:r>
            <w:r w:rsidRPr="009175E1">
              <w:rPr>
                <w:color w:val="auto"/>
                <w:vertAlign w:val="superscript"/>
              </w:rPr>
              <w:t>rd</w:t>
            </w:r>
            <w:r w:rsidRPr="009175E1">
              <w:rPr>
                <w:color w:val="auto"/>
              </w:rPr>
              <w:t xml:space="preserve"> August 2026</w:t>
            </w:r>
          </w:p>
        </w:tc>
      </w:tr>
      <w:tr w:rsidR="0008526F" w:rsidRPr="00777F6C" w14:paraId="17CFD161" w14:textId="77777777" w:rsidTr="113E522A">
        <w:tc>
          <w:tcPr>
            <w:tcW w:w="3539" w:type="dxa"/>
          </w:tcPr>
          <w:p w14:paraId="42858E9B" w14:textId="5B89A3A7" w:rsidR="0008526F" w:rsidRPr="009175E1" w:rsidRDefault="0008526F" w:rsidP="0087678A">
            <w:pPr>
              <w:rPr>
                <w:b/>
                <w:bCs/>
                <w:color w:val="auto"/>
              </w:rPr>
            </w:pPr>
            <w:r w:rsidRPr="009175E1">
              <w:rPr>
                <w:b/>
                <w:bCs/>
                <w:color w:val="auto"/>
              </w:rPr>
              <w:t xml:space="preserve">Interview date: </w:t>
            </w:r>
          </w:p>
        </w:tc>
        <w:tc>
          <w:tcPr>
            <w:tcW w:w="5472" w:type="dxa"/>
          </w:tcPr>
          <w:p w14:paraId="18BCA342" w14:textId="1D826F4D" w:rsidR="0008526F" w:rsidRPr="009175E1" w:rsidRDefault="009175E1" w:rsidP="0087678A">
            <w:pPr>
              <w:rPr>
                <w:color w:val="auto"/>
              </w:rPr>
            </w:pPr>
            <w:r>
              <w:rPr>
                <w:color w:val="auto"/>
              </w:rPr>
              <w:t>w/c 10</w:t>
            </w:r>
            <w:r w:rsidRPr="009175E1">
              <w:rPr>
                <w:color w:val="auto"/>
                <w:vertAlign w:val="superscript"/>
              </w:rPr>
              <w:t>th</w:t>
            </w:r>
            <w:r>
              <w:rPr>
                <w:color w:val="auto"/>
              </w:rPr>
              <w:t xml:space="preserve"> August (date TBC)</w:t>
            </w:r>
          </w:p>
        </w:tc>
      </w:tr>
    </w:tbl>
    <w:p w14:paraId="4CA2E6B2" w14:textId="69797ACA" w:rsidR="00AF11A9" w:rsidRDefault="00AF11A9" w:rsidP="00B43EB7">
      <w:pPr>
        <w:pStyle w:val="BodyText"/>
      </w:pPr>
    </w:p>
    <w:p w14:paraId="7468969C" w14:textId="77777777" w:rsidR="00AF11A9" w:rsidRDefault="00AF11A9">
      <w:pPr>
        <w:spacing w:after="0" w:line="240" w:lineRule="auto"/>
      </w:pPr>
      <w:r>
        <w:br w:type="page"/>
      </w:r>
    </w:p>
    <w:p w14:paraId="75A4C32A" w14:textId="77777777" w:rsidR="00AF11A9" w:rsidRPr="00AF11A9" w:rsidRDefault="00AF11A9" w:rsidP="00AF11A9">
      <w:pPr>
        <w:pStyle w:val="BodyText"/>
        <w:rPr>
          <w:sz w:val="36"/>
          <w:szCs w:val="36"/>
        </w:rPr>
      </w:pPr>
      <w:r w:rsidRPr="00AF11A9">
        <w:rPr>
          <w:b/>
          <w:bCs/>
          <w:sz w:val="36"/>
          <w:szCs w:val="36"/>
          <w:u w:val="single"/>
        </w:rPr>
        <w:lastRenderedPageBreak/>
        <w:t>24/7 Community Mental Health Neighbourhood Centre </w:t>
      </w:r>
      <w:r w:rsidRPr="00AF11A9">
        <w:rPr>
          <w:sz w:val="36"/>
          <w:szCs w:val="36"/>
        </w:rPr>
        <w:t> </w:t>
      </w:r>
    </w:p>
    <w:p w14:paraId="4CE00E87" w14:textId="77777777" w:rsidR="00AF11A9" w:rsidRPr="00AF11A9" w:rsidRDefault="00AF11A9" w:rsidP="00AF11A9">
      <w:pPr>
        <w:pStyle w:val="BodyText"/>
      </w:pPr>
      <w:r w:rsidRPr="00AF11A9">
        <w:rPr>
          <w:b/>
          <w:bCs/>
        </w:rPr>
        <w:t>Welcome to the 24/7 Community Mental Health Neighbourhood Centre </w:t>
      </w:r>
      <w:r w:rsidRPr="00AF11A9">
        <w:t> </w:t>
      </w:r>
      <w:r w:rsidRPr="00AF11A9">
        <w:br/>
        <w:t>We are embarking on an exciting journey to test and develop a pioneering 24/7 Community Mental Health Neighbourhood Centre in the West of the City of York. This initiative, funded by NHS England for a two-year pilot, is driven by a longstanding ambition to transform mental health services in York. It builds on the collaborative efforts of the Mental Health Partnership and insights from stakeholder events, which have highlighted the need for a person-centred, transformative approach to improve outcomes for people with mental health needs. </w:t>
      </w:r>
    </w:p>
    <w:p w14:paraId="4A9A3D04" w14:textId="77777777" w:rsidR="00AF11A9" w:rsidRPr="00AF11A9" w:rsidRDefault="00AF11A9" w:rsidP="00AF11A9">
      <w:pPr>
        <w:pStyle w:val="BodyText"/>
      </w:pPr>
      <w:r w:rsidRPr="00AF11A9">
        <w:t>We are seeking exceptional individuals to join our dynamic, multi-agency team to drive this transformative process forward. Successful candidates will contribute to shaping and integrating services within the centre, ensuring it becomes a cornerstone of accessible, person-centred mental health support for the community. </w:t>
      </w:r>
    </w:p>
    <w:p w14:paraId="1A23927B" w14:textId="77777777" w:rsidR="00AF11A9" w:rsidRPr="00AF11A9" w:rsidRDefault="00AF11A9" w:rsidP="00AF11A9">
      <w:pPr>
        <w:pStyle w:val="BodyText"/>
      </w:pPr>
      <w:r w:rsidRPr="00AF11A9">
        <w:rPr>
          <w:b/>
          <w:bCs/>
        </w:rPr>
        <w:t>About the 24/7 Community Mental Health Neighbourhood Centre</w:t>
      </w:r>
      <w:r w:rsidRPr="00AF11A9">
        <w:t> </w:t>
      </w:r>
      <w:r w:rsidRPr="00AF11A9">
        <w:br/>
        <w:t>The centre is designed to be an open and accessible space for anyone seeking mental health support, operating 24/7 with an open-door policy. Initially opening on a phased approach. Its overarching principles are rooted in co-production, emphasising collaboration between the team and the community. This innovative model aims to: </w:t>
      </w:r>
    </w:p>
    <w:p w14:paraId="61B72BDC" w14:textId="77777777" w:rsidR="00AF11A9" w:rsidRPr="00AF11A9" w:rsidRDefault="00AF11A9">
      <w:pPr>
        <w:pStyle w:val="BodyText"/>
        <w:numPr>
          <w:ilvl w:val="0"/>
          <w:numId w:val="34"/>
        </w:numPr>
      </w:pPr>
      <w:r w:rsidRPr="00AF11A9">
        <w:t>Provide care and support in welcoming space, bridging the gap between being well and unwell, without the need for referrals or strict criteria. </w:t>
      </w:r>
    </w:p>
    <w:p w14:paraId="4B1A7315" w14:textId="77777777" w:rsidR="00AF11A9" w:rsidRPr="00AF11A9" w:rsidRDefault="00AF11A9">
      <w:pPr>
        <w:pStyle w:val="BodyText"/>
        <w:numPr>
          <w:ilvl w:val="0"/>
          <w:numId w:val="35"/>
        </w:numPr>
      </w:pPr>
      <w:r w:rsidRPr="00AF11A9">
        <w:t>Harness the existing assets and resources in York, ensuring services work collaboratively, are accessible, and communicate effectively with one another. </w:t>
      </w:r>
    </w:p>
    <w:p w14:paraId="50BDD680" w14:textId="77777777" w:rsidR="00AF11A9" w:rsidRPr="00AF11A9" w:rsidRDefault="00AF11A9">
      <w:pPr>
        <w:pStyle w:val="BodyText"/>
        <w:numPr>
          <w:ilvl w:val="0"/>
          <w:numId w:val="36"/>
        </w:numPr>
      </w:pPr>
      <w:r w:rsidRPr="00AF11A9">
        <w:t>Foster a culture where individuals are seen and valued for all that they are, championing and growing this shift in mindset. </w:t>
      </w:r>
    </w:p>
    <w:p w14:paraId="1DDADF98" w14:textId="77777777" w:rsidR="00AF11A9" w:rsidRPr="00AF11A9" w:rsidRDefault="00AF11A9" w:rsidP="00AF11A9">
      <w:pPr>
        <w:pStyle w:val="BodyText"/>
      </w:pPr>
      <w:r w:rsidRPr="00AF11A9">
        <w:rPr>
          <w:b/>
          <w:bCs/>
        </w:rPr>
        <w:t>Our Vision: Connecting Our City</w:t>
      </w:r>
      <w:r w:rsidRPr="00AF11A9">
        <w:t> </w:t>
      </w:r>
      <w:r w:rsidRPr="00AF11A9">
        <w:br/>
        <w:t>The principles of the “Connecting Our City” centre are: </w:t>
      </w:r>
    </w:p>
    <w:p w14:paraId="70C07DB1" w14:textId="77777777" w:rsidR="00AF11A9" w:rsidRPr="00AF11A9" w:rsidRDefault="00AF11A9">
      <w:pPr>
        <w:pStyle w:val="BodyText"/>
        <w:numPr>
          <w:ilvl w:val="0"/>
          <w:numId w:val="37"/>
        </w:numPr>
      </w:pPr>
      <w:r w:rsidRPr="00AF11A9">
        <w:rPr>
          <w:b/>
          <w:bCs/>
        </w:rPr>
        <w:t>Recognising People as Experts</w:t>
      </w:r>
      <w:r w:rsidRPr="00AF11A9">
        <w:t>: Valuing lived experiences and empowering individuals to take an active role in shaping their care. </w:t>
      </w:r>
    </w:p>
    <w:p w14:paraId="23A2E757" w14:textId="77777777" w:rsidR="00AF11A9" w:rsidRPr="00AF11A9" w:rsidRDefault="00AF11A9">
      <w:pPr>
        <w:pStyle w:val="BodyText"/>
        <w:numPr>
          <w:ilvl w:val="0"/>
          <w:numId w:val="38"/>
        </w:numPr>
      </w:pPr>
      <w:r w:rsidRPr="00AF11A9">
        <w:rPr>
          <w:b/>
          <w:bCs/>
        </w:rPr>
        <w:t>Building on Strengths</w:t>
      </w:r>
      <w:r w:rsidRPr="00AF11A9">
        <w:t>: Focusing on individuals’ existing capabilities and supporting their growth. </w:t>
      </w:r>
    </w:p>
    <w:p w14:paraId="3B91A7C8" w14:textId="77777777" w:rsidR="00AF11A9" w:rsidRPr="00AF11A9" w:rsidRDefault="00AF11A9">
      <w:pPr>
        <w:pStyle w:val="BodyText"/>
        <w:numPr>
          <w:ilvl w:val="0"/>
          <w:numId w:val="39"/>
        </w:numPr>
      </w:pPr>
      <w:r w:rsidRPr="00AF11A9">
        <w:rPr>
          <w:b/>
          <w:bCs/>
        </w:rPr>
        <w:t>Encouraging Peer Support</w:t>
      </w:r>
      <w:r w:rsidRPr="00AF11A9">
        <w:t>: Facilitating networks that allow people to support one another. </w:t>
      </w:r>
    </w:p>
    <w:p w14:paraId="5DDE7FD1" w14:textId="77777777" w:rsidR="00AF11A9" w:rsidRPr="00AF11A9" w:rsidRDefault="00AF11A9">
      <w:pPr>
        <w:pStyle w:val="BodyText"/>
        <w:numPr>
          <w:ilvl w:val="0"/>
          <w:numId w:val="40"/>
        </w:numPr>
      </w:pPr>
      <w:r w:rsidRPr="00AF11A9">
        <w:rPr>
          <w:b/>
          <w:bCs/>
        </w:rPr>
        <w:lastRenderedPageBreak/>
        <w:t>Fostering Trust and Respect</w:t>
      </w:r>
      <w:r w:rsidRPr="00AF11A9">
        <w:t>: Building relationships based on mutual respect, trust, and shared responsibility. </w:t>
      </w:r>
    </w:p>
    <w:p w14:paraId="3BDA5ECD" w14:textId="77777777" w:rsidR="00AF11A9" w:rsidRPr="00AF11A9" w:rsidRDefault="00AF11A9">
      <w:pPr>
        <w:pStyle w:val="BodyText"/>
        <w:numPr>
          <w:ilvl w:val="0"/>
          <w:numId w:val="41"/>
        </w:numPr>
      </w:pPr>
      <w:r w:rsidRPr="00AF11A9">
        <w:rPr>
          <w:b/>
          <w:bCs/>
        </w:rPr>
        <w:t>Flattening Hierarchies</w:t>
      </w:r>
      <w:r w:rsidRPr="00AF11A9">
        <w:t>: Blurring distinctions between practitioners and individuals access support to promote equality and collaboration. </w:t>
      </w:r>
    </w:p>
    <w:p w14:paraId="4373AB33" w14:textId="77777777" w:rsidR="00AF11A9" w:rsidRPr="00AF11A9" w:rsidRDefault="00AF11A9" w:rsidP="00AF11A9">
      <w:pPr>
        <w:pStyle w:val="BodyText"/>
      </w:pPr>
      <w:r w:rsidRPr="00AF11A9">
        <w:rPr>
          <w:b/>
          <w:bCs/>
        </w:rPr>
        <w:t>Who We Are</w:t>
      </w:r>
      <w:r w:rsidRPr="00AF11A9">
        <w:t> </w:t>
      </w:r>
      <w:r w:rsidRPr="00AF11A9">
        <w:br/>
        <w:t>The team will consist of members from</w:t>
      </w:r>
      <w:r w:rsidRPr="00AF11A9">
        <w:rPr>
          <w:b/>
          <w:bCs/>
        </w:rPr>
        <w:t> Tees, Esk and Wear Valley NHS Trust, City of York Council, York Mind, York Carers Centre, and Volunteers. </w:t>
      </w:r>
      <w:r w:rsidRPr="00AF11A9">
        <w:t>Together, we will create a supportive, integrated environment where people can access a wide range of mental health services and support. </w:t>
      </w:r>
    </w:p>
    <w:p w14:paraId="477B9D5E" w14:textId="77777777" w:rsidR="00AF11A9" w:rsidRPr="00AF11A9" w:rsidRDefault="00AF11A9" w:rsidP="00AF11A9">
      <w:pPr>
        <w:pStyle w:val="BodyText"/>
      </w:pPr>
      <w:r w:rsidRPr="00AF11A9">
        <w:rPr>
          <w:b/>
          <w:bCs/>
        </w:rPr>
        <w:t>What We Are Looking For</w:t>
      </w:r>
      <w:r w:rsidRPr="00AF11A9">
        <w:t> </w:t>
      </w:r>
      <w:r w:rsidRPr="00AF11A9">
        <w:br/>
        <w:t>We are searching for individuals who are: </w:t>
      </w:r>
    </w:p>
    <w:p w14:paraId="6C50F0D1" w14:textId="77777777" w:rsidR="00AF11A9" w:rsidRPr="00AF11A9" w:rsidRDefault="00AF11A9">
      <w:pPr>
        <w:pStyle w:val="BodyText"/>
        <w:numPr>
          <w:ilvl w:val="0"/>
          <w:numId w:val="42"/>
        </w:numPr>
      </w:pPr>
      <w:r w:rsidRPr="00AF11A9">
        <w:t>Passionate about improving mental health outcomes. </w:t>
      </w:r>
    </w:p>
    <w:p w14:paraId="783381AD" w14:textId="77777777" w:rsidR="00AF11A9" w:rsidRPr="00AF11A9" w:rsidRDefault="00AF11A9">
      <w:pPr>
        <w:pStyle w:val="BodyText"/>
        <w:numPr>
          <w:ilvl w:val="0"/>
          <w:numId w:val="43"/>
        </w:numPr>
      </w:pPr>
      <w:r w:rsidRPr="00AF11A9">
        <w:t>Flexible, adaptable, and eager to learn and grow within a dynamic environment. </w:t>
      </w:r>
    </w:p>
    <w:p w14:paraId="6B02BE82" w14:textId="77777777" w:rsidR="00AF11A9" w:rsidRPr="00AF11A9" w:rsidRDefault="00AF11A9">
      <w:pPr>
        <w:pStyle w:val="BodyText"/>
        <w:numPr>
          <w:ilvl w:val="0"/>
          <w:numId w:val="44"/>
        </w:numPr>
      </w:pPr>
      <w:r w:rsidRPr="00AF11A9">
        <w:t>Committed to working collaboratively in a multi-agency team. </w:t>
      </w:r>
    </w:p>
    <w:p w14:paraId="63537A62" w14:textId="77777777" w:rsidR="00AF11A9" w:rsidRPr="00AF11A9" w:rsidRDefault="00AF11A9">
      <w:pPr>
        <w:pStyle w:val="BodyText"/>
        <w:numPr>
          <w:ilvl w:val="0"/>
          <w:numId w:val="45"/>
        </w:numPr>
      </w:pPr>
      <w:r w:rsidRPr="00AF11A9">
        <w:t>Dedicated to embodying the principles of co-production and person-centred care. </w:t>
      </w:r>
    </w:p>
    <w:p w14:paraId="148AF6DE" w14:textId="77777777" w:rsidR="00AF11A9" w:rsidRPr="00AF11A9" w:rsidRDefault="00AF11A9">
      <w:pPr>
        <w:pStyle w:val="BodyText"/>
        <w:numPr>
          <w:ilvl w:val="0"/>
          <w:numId w:val="46"/>
        </w:numPr>
      </w:pPr>
      <w:r w:rsidRPr="00AF11A9">
        <w:t>Willing to work through challenges that arise from implementing new systems. </w:t>
      </w:r>
    </w:p>
    <w:p w14:paraId="322D6064" w14:textId="77777777" w:rsidR="00AF11A9" w:rsidRPr="00AF11A9" w:rsidRDefault="00AF11A9" w:rsidP="00AF11A9">
      <w:pPr>
        <w:pStyle w:val="BodyText"/>
      </w:pPr>
      <w:r w:rsidRPr="00AF11A9">
        <w:rPr>
          <w:b/>
          <w:bCs/>
        </w:rPr>
        <w:t>An Opportunity to Drive Change</w:t>
      </w:r>
      <w:r w:rsidRPr="00AF11A9">
        <w:t> </w:t>
      </w:r>
      <w:r w:rsidRPr="00AF11A9">
        <w:br/>
        <w:t>This is an opportunity to be part of a transformative process of change. As we establish and grow the 24/7 Community Mental Health Neighbourhood Centre, we are committed to learning, evolving, and adapting to meet the needs of our community. We invite you to join us in shaping the future of mental health support in York. </w:t>
      </w:r>
    </w:p>
    <w:p w14:paraId="11D7A995" w14:textId="77777777" w:rsidR="00AF11A9" w:rsidRPr="00AF11A9" w:rsidRDefault="00AF11A9" w:rsidP="00AF11A9">
      <w:pPr>
        <w:pStyle w:val="BodyText"/>
      </w:pPr>
      <w:r w:rsidRPr="00AF11A9">
        <w:t>Thank you for considering a role within the 24/7 Community Mental Health Neighbourhood Centre. Together, we can make a meaningful difference to the lives of people in our communities. </w:t>
      </w:r>
    </w:p>
    <w:p w14:paraId="19917706" w14:textId="77777777" w:rsidR="00AF11A9" w:rsidRPr="00AF11A9" w:rsidRDefault="00AF11A9" w:rsidP="00AF11A9">
      <w:pPr>
        <w:pStyle w:val="BodyText"/>
      </w:pPr>
      <w:r w:rsidRPr="00AF11A9">
        <w:t> </w:t>
      </w:r>
    </w:p>
    <w:p w14:paraId="7C8FD600" w14:textId="77777777" w:rsidR="00AF11A9" w:rsidRPr="00AF11A9" w:rsidRDefault="00AF11A9" w:rsidP="00AF11A9">
      <w:pPr>
        <w:pStyle w:val="BodyText"/>
      </w:pPr>
      <w:r w:rsidRPr="00AF11A9">
        <w:t> </w:t>
      </w:r>
    </w:p>
    <w:p w14:paraId="17170723" w14:textId="77777777" w:rsidR="0087678A" w:rsidRDefault="0087678A" w:rsidP="00B43EB7">
      <w:pPr>
        <w:pStyle w:val="BodyText"/>
      </w:pPr>
    </w:p>
    <w:sectPr w:rsidR="0087678A" w:rsidSect="00422FF9">
      <w:pgSz w:w="11901" w:h="16817"/>
      <w:pgMar w:top="1440" w:right="1440" w:bottom="173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FDA4" w14:textId="77777777" w:rsidR="00AB3649" w:rsidRDefault="00AB3649" w:rsidP="0088482B">
      <w:r>
        <w:separator/>
      </w:r>
    </w:p>
  </w:endnote>
  <w:endnote w:type="continuationSeparator" w:id="0">
    <w:p w14:paraId="3F69C272" w14:textId="77777777" w:rsidR="00AB3649" w:rsidRDefault="00AB3649" w:rsidP="0088482B">
      <w:r>
        <w:continuationSeparator/>
      </w:r>
    </w:p>
  </w:endnote>
  <w:endnote w:type="continuationNotice" w:id="1">
    <w:p w14:paraId="018301FF" w14:textId="77777777" w:rsidR="00AB3649" w:rsidRDefault="00AB3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ridian">
    <w:altName w:val="Calibri"/>
    <w:charset w:val="4D"/>
    <w:family w:val="swiss"/>
    <w:pitch w:val="variable"/>
    <w:sig w:usb0="00000001" w:usb1="4000207A" w:usb2="00000000" w:usb3="00000000" w:csb0="00000093" w:csb1="00000000"/>
  </w:font>
  <w:font w:name="Mind Meridian">
    <w:altName w:val="Calibri"/>
    <w:panose1 w:val="00000000000000000000"/>
    <w:charset w:val="00"/>
    <w:family w:val="swiss"/>
    <w:notTrueType/>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font>
  <w:font w:name="Mind Meridian Display">
    <w:altName w:val="Cambria"/>
    <w:panose1 w:val="00000000000000000000"/>
    <w:charset w:val="00"/>
    <w:family w:val="swiss"/>
    <w:notTrueType/>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3EFE" w14:textId="77777777" w:rsidR="00AB3649" w:rsidRDefault="00AB3649" w:rsidP="0088482B">
      <w:r>
        <w:separator/>
      </w:r>
    </w:p>
  </w:footnote>
  <w:footnote w:type="continuationSeparator" w:id="0">
    <w:p w14:paraId="461E5696" w14:textId="77777777" w:rsidR="00AB3649" w:rsidRDefault="00AB3649" w:rsidP="0088482B">
      <w:r>
        <w:continuationSeparator/>
      </w:r>
    </w:p>
  </w:footnote>
  <w:footnote w:type="continuationNotice" w:id="1">
    <w:p w14:paraId="529F9996" w14:textId="77777777" w:rsidR="00AB3649" w:rsidRDefault="00AB364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QUTgoqb" int2:invalidationBookmarkName="" int2:hashCode="XUpkDHiGU9nVOg" int2:id="MEmeVNjU">
      <int2:state int2:value="Rejected" int2:type="style"/>
    </int2:bookmark>
    <int2:bookmark int2:bookmarkName="_Int_JMdleoVl" int2:invalidationBookmarkName="" int2:hashCode="MqKi+oYQwIA1A3" int2:id="pJEhg1Y2">
      <int2:state int2:value="Rejected" int2:type="style"/>
    </int2:bookmark>
    <int2:bookmark int2:bookmarkName="_Int_7rLYSCOp" int2:invalidationBookmarkName="" int2:hashCode="Cx6Vz9l3UZGnIk" int2:id="AeuVkAl6">
      <int2:state int2:value="Rejected" int2:type="style"/>
    </int2:bookmark>
    <int2:bookmark int2:bookmarkName="_Int_ZNmnGRbv" int2:invalidationBookmarkName="" int2:hashCode="KgF4Q4fOHqhP48" int2:id="P3FlYins">
      <int2:state int2:value="Rejected" int2:type="style"/>
    </int2:bookmark>
    <int2:bookmark int2:bookmarkName="_Int_14MNIJGH" int2:invalidationBookmarkName="" int2:hashCode="W9zTwNTSSuPnGz" int2:id="e7OIxIEw">
      <int2:state int2:value="Rejected" int2:type="style"/>
    </int2:bookmark>
    <int2:bookmark int2:bookmarkName="_Int_yVakWWfc" int2:invalidationBookmarkName="" int2:hashCode="7bBImyNfXzlwbP" int2:id="sygKGzAF">
      <int2:state int2:value="Rejected" int2:type="style"/>
    </int2:bookmark>
    <int2:bookmark int2:bookmarkName="_Int_kmhfAiQh" int2:invalidationBookmarkName="" int2:hashCode="gW8rh9PTvjUd7p" int2:id="SjFuVUUT">
      <int2:state int2:value="Rejected" int2:type="style"/>
    </int2:bookmark>
    <int2:bookmark int2:bookmarkName="_Int_mI4yIbfn" int2:invalidationBookmarkName="" int2:hashCode="M+jAKcHHPYoy5X" int2:id="VaD2LfqJ">
      <int2:state int2:value="Rejected" int2:type="style"/>
    </int2:bookmark>
    <int2:bookmark int2:bookmarkName="_Int_RPJdmcj2" int2:invalidationBookmarkName="" int2:hashCode="vHHNl2eQ5oponG" int2:id="o3r1CTUA">
      <int2:state int2:value="Rejected" int2:type="style"/>
    </int2:bookmark>
    <int2:bookmark int2:bookmarkName="_Int_ORIAin1E" int2:invalidationBookmarkName="" int2:hashCode="uj5blFUJf7tmuI" int2:id="zrj7gDU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1" w15:restartNumberingAfterBreak="0">
    <w:nsid w:val="02FA5275"/>
    <w:multiLevelType w:val="multilevel"/>
    <w:tmpl w:val="57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4432D"/>
    <w:multiLevelType w:val="multilevel"/>
    <w:tmpl w:val="D0D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7370E"/>
    <w:multiLevelType w:val="multilevel"/>
    <w:tmpl w:val="A746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F16EA"/>
    <w:multiLevelType w:val="multilevel"/>
    <w:tmpl w:val="6B1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C6957"/>
    <w:multiLevelType w:val="multilevel"/>
    <w:tmpl w:val="0F1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41637"/>
    <w:multiLevelType w:val="hybridMultilevel"/>
    <w:tmpl w:val="E624B344"/>
    <w:lvl w:ilvl="0" w:tplc="0A025488">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2FB65B4"/>
    <w:multiLevelType w:val="multilevel"/>
    <w:tmpl w:val="DB7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195F5F"/>
    <w:multiLevelType w:val="multilevel"/>
    <w:tmpl w:val="0BFE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54378"/>
    <w:multiLevelType w:val="multilevel"/>
    <w:tmpl w:val="2646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D3986"/>
    <w:multiLevelType w:val="multilevel"/>
    <w:tmpl w:val="F1C6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D4230"/>
    <w:multiLevelType w:val="multilevel"/>
    <w:tmpl w:val="C4D6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671FD8"/>
    <w:multiLevelType w:val="multilevel"/>
    <w:tmpl w:val="9D50A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85340F"/>
    <w:multiLevelType w:val="multilevel"/>
    <w:tmpl w:val="A9A0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587C1B"/>
    <w:multiLevelType w:val="multilevel"/>
    <w:tmpl w:val="BBB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E9E2C8"/>
    <w:multiLevelType w:val="hybridMultilevel"/>
    <w:tmpl w:val="7CBA580E"/>
    <w:lvl w:ilvl="0" w:tplc="642A1CE6">
      <w:start w:val="1"/>
      <w:numFmt w:val="bullet"/>
      <w:lvlText w:val=""/>
      <w:lvlJc w:val="left"/>
      <w:pPr>
        <w:ind w:left="720" w:hanging="360"/>
      </w:pPr>
      <w:rPr>
        <w:rFonts w:ascii="Symbol" w:hAnsi="Symbol" w:hint="default"/>
      </w:rPr>
    </w:lvl>
    <w:lvl w:ilvl="1" w:tplc="2934F9E0">
      <w:start w:val="1"/>
      <w:numFmt w:val="bullet"/>
      <w:lvlText w:val="o"/>
      <w:lvlJc w:val="left"/>
      <w:pPr>
        <w:ind w:left="1440" w:hanging="360"/>
      </w:pPr>
      <w:rPr>
        <w:rFonts w:ascii="Courier New" w:hAnsi="Courier New" w:hint="default"/>
      </w:rPr>
    </w:lvl>
    <w:lvl w:ilvl="2" w:tplc="B5C60AAE">
      <w:start w:val="1"/>
      <w:numFmt w:val="bullet"/>
      <w:lvlText w:val=""/>
      <w:lvlJc w:val="left"/>
      <w:pPr>
        <w:ind w:left="2160" w:hanging="360"/>
      </w:pPr>
      <w:rPr>
        <w:rFonts w:ascii="Wingdings" w:hAnsi="Wingdings" w:hint="default"/>
      </w:rPr>
    </w:lvl>
    <w:lvl w:ilvl="3" w:tplc="232EEAD4">
      <w:start w:val="1"/>
      <w:numFmt w:val="bullet"/>
      <w:lvlText w:val=""/>
      <w:lvlJc w:val="left"/>
      <w:pPr>
        <w:ind w:left="2880" w:hanging="360"/>
      </w:pPr>
      <w:rPr>
        <w:rFonts w:ascii="Symbol" w:hAnsi="Symbol" w:hint="default"/>
      </w:rPr>
    </w:lvl>
    <w:lvl w:ilvl="4" w:tplc="89B20C86">
      <w:start w:val="1"/>
      <w:numFmt w:val="bullet"/>
      <w:lvlText w:val="o"/>
      <w:lvlJc w:val="left"/>
      <w:pPr>
        <w:ind w:left="3600" w:hanging="360"/>
      </w:pPr>
      <w:rPr>
        <w:rFonts w:ascii="Courier New" w:hAnsi="Courier New" w:hint="default"/>
      </w:rPr>
    </w:lvl>
    <w:lvl w:ilvl="5" w:tplc="ECBEFB24">
      <w:start w:val="1"/>
      <w:numFmt w:val="bullet"/>
      <w:lvlText w:val=""/>
      <w:lvlJc w:val="left"/>
      <w:pPr>
        <w:ind w:left="4320" w:hanging="360"/>
      </w:pPr>
      <w:rPr>
        <w:rFonts w:ascii="Wingdings" w:hAnsi="Wingdings" w:hint="default"/>
      </w:rPr>
    </w:lvl>
    <w:lvl w:ilvl="6" w:tplc="4D5E6508">
      <w:start w:val="1"/>
      <w:numFmt w:val="bullet"/>
      <w:lvlText w:val=""/>
      <w:lvlJc w:val="left"/>
      <w:pPr>
        <w:ind w:left="5040" w:hanging="360"/>
      </w:pPr>
      <w:rPr>
        <w:rFonts w:ascii="Symbol" w:hAnsi="Symbol" w:hint="default"/>
      </w:rPr>
    </w:lvl>
    <w:lvl w:ilvl="7" w:tplc="78BC3E22">
      <w:start w:val="1"/>
      <w:numFmt w:val="bullet"/>
      <w:lvlText w:val="o"/>
      <w:lvlJc w:val="left"/>
      <w:pPr>
        <w:ind w:left="5760" w:hanging="360"/>
      </w:pPr>
      <w:rPr>
        <w:rFonts w:ascii="Courier New" w:hAnsi="Courier New" w:hint="default"/>
      </w:rPr>
    </w:lvl>
    <w:lvl w:ilvl="8" w:tplc="0F988F3C">
      <w:start w:val="1"/>
      <w:numFmt w:val="bullet"/>
      <w:lvlText w:val=""/>
      <w:lvlJc w:val="left"/>
      <w:pPr>
        <w:ind w:left="6480" w:hanging="360"/>
      </w:pPr>
      <w:rPr>
        <w:rFonts w:ascii="Wingdings" w:hAnsi="Wingdings" w:hint="default"/>
      </w:rPr>
    </w:lvl>
  </w:abstractNum>
  <w:abstractNum w:abstractNumId="17" w15:restartNumberingAfterBreak="0">
    <w:nsid w:val="2C3E76A9"/>
    <w:multiLevelType w:val="multilevel"/>
    <w:tmpl w:val="E490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D6785"/>
    <w:multiLevelType w:val="multilevel"/>
    <w:tmpl w:val="7128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FC6DB4"/>
    <w:multiLevelType w:val="multilevel"/>
    <w:tmpl w:val="A362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0F4B18"/>
    <w:multiLevelType w:val="multilevel"/>
    <w:tmpl w:val="537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644DC"/>
    <w:multiLevelType w:val="multilevel"/>
    <w:tmpl w:val="D03A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80F04"/>
    <w:multiLevelType w:val="multilevel"/>
    <w:tmpl w:val="7C56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3A19E4"/>
    <w:multiLevelType w:val="multilevel"/>
    <w:tmpl w:val="055AC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14784"/>
    <w:multiLevelType w:val="multilevel"/>
    <w:tmpl w:val="B5A6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7F4C03"/>
    <w:multiLevelType w:val="multilevel"/>
    <w:tmpl w:val="A50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8D6F7F"/>
    <w:multiLevelType w:val="multilevel"/>
    <w:tmpl w:val="4E5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C972CF"/>
    <w:multiLevelType w:val="multilevel"/>
    <w:tmpl w:val="79F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4033C"/>
    <w:multiLevelType w:val="multilevel"/>
    <w:tmpl w:val="8168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18EC50"/>
    <w:multiLevelType w:val="hybridMultilevel"/>
    <w:tmpl w:val="DCD458FE"/>
    <w:lvl w:ilvl="0" w:tplc="83A00FEC">
      <w:start w:val="1"/>
      <w:numFmt w:val="bullet"/>
      <w:lvlText w:val=""/>
      <w:lvlJc w:val="left"/>
      <w:pPr>
        <w:ind w:left="720" w:hanging="360"/>
      </w:pPr>
      <w:rPr>
        <w:rFonts w:ascii="Symbol" w:hAnsi="Symbol" w:hint="default"/>
      </w:rPr>
    </w:lvl>
    <w:lvl w:ilvl="1" w:tplc="1A663712">
      <w:start w:val="1"/>
      <w:numFmt w:val="bullet"/>
      <w:lvlText w:val="o"/>
      <w:lvlJc w:val="left"/>
      <w:pPr>
        <w:ind w:left="1440" w:hanging="360"/>
      </w:pPr>
      <w:rPr>
        <w:rFonts w:ascii="Courier New" w:hAnsi="Courier New" w:hint="default"/>
      </w:rPr>
    </w:lvl>
    <w:lvl w:ilvl="2" w:tplc="02283152">
      <w:start w:val="1"/>
      <w:numFmt w:val="bullet"/>
      <w:lvlText w:val=""/>
      <w:lvlJc w:val="left"/>
      <w:pPr>
        <w:ind w:left="2160" w:hanging="360"/>
      </w:pPr>
      <w:rPr>
        <w:rFonts w:ascii="Wingdings" w:hAnsi="Wingdings" w:hint="default"/>
      </w:rPr>
    </w:lvl>
    <w:lvl w:ilvl="3" w:tplc="69A8AE14">
      <w:start w:val="1"/>
      <w:numFmt w:val="bullet"/>
      <w:lvlText w:val=""/>
      <w:lvlJc w:val="left"/>
      <w:pPr>
        <w:ind w:left="2880" w:hanging="360"/>
      </w:pPr>
      <w:rPr>
        <w:rFonts w:ascii="Symbol" w:hAnsi="Symbol" w:hint="default"/>
      </w:rPr>
    </w:lvl>
    <w:lvl w:ilvl="4" w:tplc="D9C882E4">
      <w:start w:val="1"/>
      <w:numFmt w:val="bullet"/>
      <w:lvlText w:val="o"/>
      <w:lvlJc w:val="left"/>
      <w:pPr>
        <w:ind w:left="3600" w:hanging="360"/>
      </w:pPr>
      <w:rPr>
        <w:rFonts w:ascii="Courier New" w:hAnsi="Courier New" w:hint="default"/>
      </w:rPr>
    </w:lvl>
    <w:lvl w:ilvl="5" w:tplc="DA1E55D2">
      <w:start w:val="1"/>
      <w:numFmt w:val="bullet"/>
      <w:lvlText w:val=""/>
      <w:lvlJc w:val="left"/>
      <w:pPr>
        <w:ind w:left="4320" w:hanging="360"/>
      </w:pPr>
      <w:rPr>
        <w:rFonts w:ascii="Wingdings" w:hAnsi="Wingdings" w:hint="default"/>
      </w:rPr>
    </w:lvl>
    <w:lvl w:ilvl="6" w:tplc="CA70BA46">
      <w:start w:val="1"/>
      <w:numFmt w:val="bullet"/>
      <w:lvlText w:val=""/>
      <w:lvlJc w:val="left"/>
      <w:pPr>
        <w:ind w:left="5040" w:hanging="360"/>
      </w:pPr>
      <w:rPr>
        <w:rFonts w:ascii="Symbol" w:hAnsi="Symbol" w:hint="default"/>
      </w:rPr>
    </w:lvl>
    <w:lvl w:ilvl="7" w:tplc="BAB078BE">
      <w:start w:val="1"/>
      <w:numFmt w:val="bullet"/>
      <w:lvlText w:val="o"/>
      <w:lvlJc w:val="left"/>
      <w:pPr>
        <w:ind w:left="5760" w:hanging="360"/>
      </w:pPr>
      <w:rPr>
        <w:rFonts w:ascii="Courier New" w:hAnsi="Courier New" w:hint="default"/>
      </w:rPr>
    </w:lvl>
    <w:lvl w:ilvl="8" w:tplc="6F2418D6">
      <w:start w:val="1"/>
      <w:numFmt w:val="bullet"/>
      <w:lvlText w:val=""/>
      <w:lvlJc w:val="left"/>
      <w:pPr>
        <w:ind w:left="6480" w:hanging="360"/>
      </w:pPr>
      <w:rPr>
        <w:rFonts w:ascii="Wingdings" w:hAnsi="Wingdings" w:hint="default"/>
      </w:rPr>
    </w:lvl>
  </w:abstractNum>
  <w:abstractNum w:abstractNumId="30" w15:restartNumberingAfterBreak="0">
    <w:nsid w:val="57B87D69"/>
    <w:multiLevelType w:val="multilevel"/>
    <w:tmpl w:val="E7DA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5D5F7D"/>
    <w:multiLevelType w:val="multilevel"/>
    <w:tmpl w:val="17E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9479E7"/>
    <w:multiLevelType w:val="multilevel"/>
    <w:tmpl w:val="DDF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E33379"/>
    <w:multiLevelType w:val="multilevel"/>
    <w:tmpl w:val="ABC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8E1E2B"/>
    <w:multiLevelType w:val="multilevel"/>
    <w:tmpl w:val="0DA4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703FD9"/>
    <w:multiLevelType w:val="multilevel"/>
    <w:tmpl w:val="78C0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BD137F"/>
    <w:multiLevelType w:val="multilevel"/>
    <w:tmpl w:val="20943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F27C88"/>
    <w:multiLevelType w:val="multilevel"/>
    <w:tmpl w:val="9160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921571"/>
    <w:multiLevelType w:val="multilevel"/>
    <w:tmpl w:val="959A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DF2CDD"/>
    <w:multiLevelType w:val="multilevel"/>
    <w:tmpl w:val="AEDE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9A7B94"/>
    <w:multiLevelType w:val="multilevel"/>
    <w:tmpl w:val="63E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2C138B"/>
    <w:multiLevelType w:val="multilevel"/>
    <w:tmpl w:val="D4C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2270FD"/>
    <w:multiLevelType w:val="multilevel"/>
    <w:tmpl w:val="C02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32334B"/>
    <w:multiLevelType w:val="multilevel"/>
    <w:tmpl w:val="E072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834C5E"/>
    <w:multiLevelType w:val="multilevel"/>
    <w:tmpl w:val="D18A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BE7064"/>
    <w:multiLevelType w:val="multilevel"/>
    <w:tmpl w:val="1C8A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64137">
    <w:abstractNumId w:val="29"/>
  </w:num>
  <w:num w:numId="2" w16cid:durableId="307710154">
    <w:abstractNumId w:val="16"/>
  </w:num>
  <w:num w:numId="3" w16cid:durableId="416250201">
    <w:abstractNumId w:val="10"/>
  </w:num>
  <w:num w:numId="4" w16cid:durableId="1834838342">
    <w:abstractNumId w:val="0"/>
  </w:num>
  <w:num w:numId="5" w16cid:durableId="162554044">
    <w:abstractNumId w:val="6"/>
  </w:num>
  <w:num w:numId="6" w16cid:durableId="2143303209">
    <w:abstractNumId w:val="35"/>
  </w:num>
  <w:num w:numId="7" w16cid:durableId="1414739955">
    <w:abstractNumId w:val="36"/>
  </w:num>
  <w:num w:numId="8" w16cid:durableId="1663392755">
    <w:abstractNumId w:val="13"/>
  </w:num>
  <w:num w:numId="9" w16cid:durableId="667829871">
    <w:abstractNumId w:val="23"/>
  </w:num>
  <w:num w:numId="10" w16cid:durableId="710960370">
    <w:abstractNumId w:val="8"/>
  </w:num>
  <w:num w:numId="11" w16cid:durableId="690574773">
    <w:abstractNumId w:val="37"/>
  </w:num>
  <w:num w:numId="12" w16cid:durableId="702289751">
    <w:abstractNumId w:val="26"/>
  </w:num>
  <w:num w:numId="13" w16cid:durableId="1401555334">
    <w:abstractNumId w:val="9"/>
  </w:num>
  <w:num w:numId="14" w16cid:durableId="752825623">
    <w:abstractNumId w:val="3"/>
  </w:num>
  <w:num w:numId="15" w16cid:durableId="917708498">
    <w:abstractNumId w:val="33"/>
  </w:num>
  <w:num w:numId="16" w16cid:durableId="1425036529">
    <w:abstractNumId w:val="12"/>
  </w:num>
  <w:num w:numId="17" w16cid:durableId="969938214">
    <w:abstractNumId w:val="41"/>
  </w:num>
  <w:num w:numId="18" w16cid:durableId="1035539136">
    <w:abstractNumId w:val="4"/>
  </w:num>
  <w:num w:numId="19" w16cid:durableId="982658635">
    <w:abstractNumId w:val="45"/>
  </w:num>
  <w:num w:numId="20" w16cid:durableId="1943803219">
    <w:abstractNumId w:val="15"/>
  </w:num>
  <w:num w:numId="21" w16cid:durableId="573468608">
    <w:abstractNumId w:val="27"/>
  </w:num>
  <w:num w:numId="22" w16cid:durableId="661159056">
    <w:abstractNumId w:val="30"/>
  </w:num>
  <w:num w:numId="23" w16cid:durableId="1671447350">
    <w:abstractNumId w:val="34"/>
  </w:num>
  <w:num w:numId="24" w16cid:durableId="1237547829">
    <w:abstractNumId w:val="24"/>
  </w:num>
  <w:num w:numId="25" w16cid:durableId="434984718">
    <w:abstractNumId w:val="43"/>
  </w:num>
  <w:num w:numId="26" w16cid:durableId="1629581275">
    <w:abstractNumId w:val="40"/>
  </w:num>
  <w:num w:numId="27" w16cid:durableId="461383681">
    <w:abstractNumId w:val="44"/>
  </w:num>
  <w:num w:numId="28" w16cid:durableId="640622140">
    <w:abstractNumId w:val="39"/>
  </w:num>
  <w:num w:numId="29" w16cid:durableId="841700976">
    <w:abstractNumId w:val="14"/>
  </w:num>
  <w:num w:numId="30" w16cid:durableId="1814759549">
    <w:abstractNumId w:val="31"/>
  </w:num>
  <w:num w:numId="31" w16cid:durableId="2094281927">
    <w:abstractNumId w:val="25"/>
  </w:num>
  <w:num w:numId="32" w16cid:durableId="1861579441">
    <w:abstractNumId w:val="2"/>
  </w:num>
  <w:num w:numId="33" w16cid:durableId="1935160476">
    <w:abstractNumId w:val="28"/>
  </w:num>
  <w:num w:numId="34" w16cid:durableId="1720006232">
    <w:abstractNumId w:val="11"/>
  </w:num>
  <w:num w:numId="35" w16cid:durableId="596640789">
    <w:abstractNumId w:val="5"/>
  </w:num>
  <w:num w:numId="36" w16cid:durableId="1741437144">
    <w:abstractNumId w:val="21"/>
  </w:num>
  <w:num w:numId="37" w16cid:durableId="67268872">
    <w:abstractNumId w:val="42"/>
  </w:num>
  <w:num w:numId="38" w16cid:durableId="634339783">
    <w:abstractNumId w:val="1"/>
  </w:num>
  <w:num w:numId="39" w16cid:durableId="1568221387">
    <w:abstractNumId w:val="20"/>
  </w:num>
  <w:num w:numId="40" w16cid:durableId="1878422168">
    <w:abstractNumId w:val="17"/>
  </w:num>
  <w:num w:numId="41" w16cid:durableId="1272397890">
    <w:abstractNumId w:val="7"/>
  </w:num>
  <w:num w:numId="42" w16cid:durableId="1234925196">
    <w:abstractNumId w:val="32"/>
  </w:num>
  <w:num w:numId="43" w16cid:durableId="1588879414">
    <w:abstractNumId w:val="22"/>
  </w:num>
  <w:num w:numId="44" w16cid:durableId="186531608">
    <w:abstractNumId w:val="18"/>
  </w:num>
  <w:num w:numId="45" w16cid:durableId="1918585683">
    <w:abstractNumId w:val="19"/>
  </w:num>
  <w:num w:numId="46" w16cid:durableId="1233348491">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33"/>
    <w:rsid w:val="00010E88"/>
    <w:rsid w:val="00011D66"/>
    <w:rsid w:val="000175CE"/>
    <w:rsid w:val="000175F1"/>
    <w:rsid w:val="0002272F"/>
    <w:rsid w:val="0002313A"/>
    <w:rsid w:val="00026A3F"/>
    <w:rsid w:val="00027B43"/>
    <w:rsid w:val="00037333"/>
    <w:rsid w:val="00051DA1"/>
    <w:rsid w:val="000534FA"/>
    <w:rsid w:val="00053BE7"/>
    <w:rsid w:val="00053C71"/>
    <w:rsid w:val="000562D1"/>
    <w:rsid w:val="000647C1"/>
    <w:rsid w:val="0007337E"/>
    <w:rsid w:val="000826B1"/>
    <w:rsid w:val="0008526F"/>
    <w:rsid w:val="000853EA"/>
    <w:rsid w:val="0009150D"/>
    <w:rsid w:val="00094513"/>
    <w:rsid w:val="000B31FB"/>
    <w:rsid w:val="000B6FBB"/>
    <w:rsid w:val="000C563D"/>
    <w:rsid w:val="000C5E27"/>
    <w:rsid w:val="000E0D41"/>
    <w:rsid w:val="000F1B82"/>
    <w:rsid w:val="000F7BDD"/>
    <w:rsid w:val="00117E6D"/>
    <w:rsid w:val="0012093F"/>
    <w:rsid w:val="001225C5"/>
    <w:rsid w:val="00123E2B"/>
    <w:rsid w:val="00132A4B"/>
    <w:rsid w:val="001443EF"/>
    <w:rsid w:val="00145201"/>
    <w:rsid w:val="00155229"/>
    <w:rsid w:val="0016376F"/>
    <w:rsid w:val="0017120A"/>
    <w:rsid w:val="00191A71"/>
    <w:rsid w:val="0019245A"/>
    <w:rsid w:val="00193043"/>
    <w:rsid w:val="001930E6"/>
    <w:rsid w:val="0019465A"/>
    <w:rsid w:val="00196F3F"/>
    <w:rsid w:val="001A1E95"/>
    <w:rsid w:val="001A2AB0"/>
    <w:rsid w:val="001A57B6"/>
    <w:rsid w:val="001A7130"/>
    <w:rsid w:val="001B7642"/>
    <w:rsid w:val="001C72BB"/>
    <w:rsid w:val="001D4591"/>
    <w:rsid w:val="001D7229"/>
    <w:rsid w:val="001E4502"/>
    <w:rsid w:val="001E6B8A"/>
    <w:rsid w:val="001F332B"/>
    <w:rsid w:val="001F450C"/>
    <w:rsid w:val="001F5070"/>
    <w:rsid w:val="002044AA"/>
    <w:rsid w:val="00213003"/>
    <w:rsid w:val="002151CB"/>
    <w:rsid w:val="00221D3D"/>
    <w:rsid w:val="00222240"/>
    <w:rsid w:val="00223F37"/>
    <w:rsid w:val="002338CD"/>
    <w:rsid w:val="0023766F"/>
    <w:rsid w:val="00243A71"/>
    <w:rsid w:val="00263A86"/>
    <w:rsid w:val="00267D15"/>
    <w:rsid w:val="00275792"/>
    <w:rsid w:val="00283D3E"/>
    <w:rsid w:val="002929DE"/>
    <w:rsid w:val="0029589B"/>
    <w:rsid w:val="002C720E"/>
    <w:rsid w:val="002D0CBC"/>
    <w:rsid w:val="002D69AB"/>
    <w:rsid w:val="002E5CB4"/>
    <w:rsid w:val="002E6919"/>
    <w:rsid w:val="002E6EEB"/>
    <w:rsid w:val="002F0926"/>
    <w:rsid w:val="002F2CB3"/>
    <w:rsid w:val="002F4E7A"/>
    <w:rsid w:val="002F4EAD"/>
    <w:rsid w:val="003003B0"/>
    <w:rsid w:val="003031E4"/>
    <w:rsid w:val="003047BA"/>
    <w:rsid w:val="003163A6"/>
    <w:rsid w:val="003166E4"/>
    <w:rsid w:val="003223AB"/>
    <w:rsid w:val="00323187"/>
    <w:rsid w:val="003232AA"/>
    <w:rsid w:val="0032470D"/>
    <w:rsid w:val="00325496"/>
    <w:rsid w:val="00325B24"/>
    <w:rsid w:val="003334D5"/>
    <w:rsid w:val="00335D97"/>
    <w:rsid w:val="00352EF2"/>
    <w:rsid w:val="00366BE3"/>
    <w:rsid w:val="00367CDC"/>
    <w:rsid w:val="003739ED"/>
    <w:rsid w:val="00374285"/>
    <w:rsid w:val="00375798"/>
    <w:rsid w:val="00381BAB"/>
    <w:rsid w:val="003A5225"/>
    <w:rsid w:val="003B538C"/>
    <w:rsid w:val="003B6FDF"/>
    <w:rsid w:val="003C4256"/>
    <w:rsid w:val="003D0CEE"/>
    <w:rsid w:val="003D40C7"/>
    <w:rsid w:val="003D4EAA"/>
    <w:rsid w:val="003F7D21"/>
    <w:rsid w:val="00401526"/>
    <w:rsid w:val="00411687"/>
    <w:rsid w:val="00420F62"/>
    <w:rsid w:val="00421835"/>
    <w:rsid w:val="00422FF9"/>
    <w:rsid w:val="00441194"/>
    <w:rsid w:val="0044775A"/>
    <w:rsid w:val="00453A2B"/>
    <w:rsid w:val="004562E4"/>
    <w:rsid w:val="00463F24"/>
    <w:rsid w:val="00465B70"/>
    <w:rsid w:val="00467C67"/>
    <w:rsid w:val="00473D04"/>
    <w:rsid w:val="00476ECF"/>
    <w:rsid w:val="004775CB"/>
    <w:rsid w:val="00485455"/>
    <w:rsid w:val="00497A9F"/>
    <w:rsid w:val="004A1BC1"/>
    <w:rsid w:val="004A23F1"/>
    <w:rsid w:val="004B1007"/>
    <w:rsid w:val="004B32B4"/>
    <w:rsid w:val="004B6AA0"/>
    <w:rsid w:val="004C2376"/>
    <w:rsid w:val="004E4DCD"/>
    <w:rsid w:val="004E6FAF"/>
    <w:rsid w:val="004E70FB"/>
    <w:rsid w:val="004F0DC3"/>
    <w:rsid w:val="005127AE"/>
    <w:rsid w:val="00524248"/>
    <w:rsid w:val="00526706"/>
    <w:rsid w:val="00527205"/>
    <w:rsid w:val="00527C13"/>
    <w:rsid w:val="005308C0"/>
    <w:rsid w:val="00534BC3"/>
    <w:rsid w:val="00536B65"/>
    <w:rsid w:val="005374C9"/>
    <w:rsid w:val="00544275"/>
    <w:rsid w:val="00545198"/>
    <w:rsid w:val="00552338"/>
    <w:rsid w:val="00560923"/>
    <w:rsid w:val="0056237E"/>
    <w:rsid w:val="0056769B"/>
    <w:rsid w:val="0057086C"/>
    <w:rsid w:val="00574853"/>
    <w:rsid w:val="00585344"/>
    <w:rsid w:val="00591F7F"/>
    <w:rsid w:val="00596EF3"/>
    <w:rsid w:val="005A29DA"/>
    <w:rsid w:val="005B2AE8"/>
    <w:rsid w:val="005B67E8"/>
    <w:rsid w:val="005C0BD4"/>
    <w:rsid w:val="005C4A68"/>
    <w:rsid w:val="005D033D"/>
    <w:rsid w:val="005D4D0D"/>
    <w:rsid w:val="005D677F"/>
    <w:rsid w:val="005E085F"/>
    <w:rsid w:val="005F6BC5"/>
    <w:rsid w:val="006024EF"/>
    <w:rsid w:val="00606E50"/>
    <w:rsid w:val="00607342"/>
    <w:rsid w:val="0061461C"/>
    <w:rsid w:val="00620726"/>
    <w:rsid w:val="006214E9"/>
    <w:rsid w:val="0065436B"/>
    <w:rsid w:val="00661DDD"/>
    <w:rsid w:val="00661FDC"/>
    <w:rsid w:val="00675775"/>
    <w:rsid w:val="00677D1C"/>
    <w:rsid w:val="00683811"/>
    <w:rsid w:val="00692772"/>
    <w:rsid w:val="006A3F71"/>
    <w:rsid w:val="006A69FE"/>
    <w:rsid w:val="006B0EE6"/>
    <w:rsid w:val="006B2F8A"/>
    <w:rsid w:val="006C6075"/>
    <w:rsid w:val="006E51EA"/>
    <w:rsid w:val="006F301F"/>
    <w:rsid w:val="00700ABC"/>
    <w:rsid w:val="00705E52"/>
    <w:rsid w:val="00707CDB"/>
    <w:rsid w:val="00713A4C"/>
    <w:rsid w:val="00715A8F"/>
    <w:rsid w:val="007162ED"/>
    <w:rsid w:val="00717B83"/>
    <w:rsid w:val="00723F46"/>
    <w:rsid w:val="00726EF6"/>
    <w:rsid w:val="007332DB"/>
    <w:rsid w:val="007349CE"/>
    <w:rsid w:val="00737F5A"/>
    <w:rsid w:val="00740B0F"/>
    <w:rsid w:val="0075253B"/>
    <w:rsid w:val="00752C77"/>
    <w:rsid w:val="007636C8"/>
    <w:rsid w:val="00773431"/>
    <w:rsid w:val="00777F6C"/>
    <w:rsid w:val="007835E9"/>
    <w:rsid w:val="0078484B"/>
    <w:rsid w:val="007864F8"/>
    <w:rsid w:val="00797978"/>
    <w:rsid w:val="007A3AA4"/>
    <w:rsid w:val="007B248E"/>
    <w:rsid w:val="007B5D80"/>
    <w:rsid w:val="007C4217"/>
    <w:rsid w:val="007C7042"/>
    <w:rsid w:val="007D3272"/>
    <w:rsid w:val="007E03F0"/>
    <w:rsid w:val="007E6A44"/>
    <w:rsid w:val="008100A7"/>
    <w:rsid w:val="008105BA"/>
    <w:rsid w:val="0081448A"/>
    <w:rsid w:val="00821786"/>
    <w:rsid w:val="00822432"/>
    <w:rsid w:val="00826584"/>
    <w:rsid w:val="008272D2"/>
    <w:rsid w:val="008370FD"/>
    <w:rsid w:val="008422EE"/>
    <w:rsid w:val="00844F52"/>
    <w:rsid w:val="00845E14"/>
    <w:rsid w:val="0084732F"/>
    <w:rsid w:val="00850698"/>
    <w:rsid w:val="00852F3F"/>
    <w:rsid w:val="0085543C"/>
    <w:rsid w:val="008613C5"/>
    <w:rsid w:val="00874EBE"/>
    <w:rsid w:val="0087678A"/>
    <w:rsid w:val="008805A8"/>
    <w:rsid w:val="0088482B"/>
    <w:rsid w:val="00885199"/>
    <w:rsid w:val="00890E3A"/>
    <w:rsid w:val="00892097"/>
    <w:rsid w:val="00893483"/>
    <w:rsid w:val="0089408F"/>
    <w:rsid w:val="008A7E4C"/>
    <w:rsid w:val="008B2362"/>
    <w:rsid w:val="008B6A6C"/>
    <w:rsid w:val="008C6C7F"/>
    <w:rsid w:val="008D3119"/>
    <w:rsid w:val="008D41C4"/>
    <w:rsid w:val="008E0391"/>
    <w:rsid w:val="008E4AF9"/>
    <w:rsid w:val="008F461B"/>
    <w:rsid w:val="008F4C08"/>
    <w:rsid w:val="008F4E50"/>
    <w:rsid w:val="008F5001"/>
    <w:rsid w:val="008F5C5C"/>
    <w:rsid w:val="00910C88"/>
    <w:rsid w:val="009137EC"/>
    <w:rsid w:val="009175E1"/>
    <w:rsid w:val="009259FA"/>
    <w:rsid w:val="00927E8F"/>
    <w:rsid w:val="00934030"/>
    <w:rsid w:val="00934158"/>
    <w:rsid w:val="0094414E"/>
    <w:rsid w:val="0095468D"/>
    <w:rsid w:val="0097550D"/>
    <w:rsid w:val="00976D0C"/>
    <w:rsid w:val="00980302"/>
    <w:rsid w:val="00986D96"/>
    <w:rsid w:val="0099081F"/>
    <w:rsid w:val="009911A0"/>
    <w:rsid w:val="009A5BB4"/>
    <w:rsid w:val="009A66FD"/>
    <w:rsid w:val="009B60A1"/>
    <w:rsid w:val="009B7E5C"/>
    <w:rsid w:val="009C6894"/>
    <w:rsid w:val="009D0954"/>
    <w:rsid w:val="009F0B45"/>
    <w:rsid w:val="009F2E96"/>
    <w:rsid w:val="009F52A7"/>
    <w:rsid w:val="009F6AD9"/>
    <w:rsid w:val="00A12E97"/>
    <w:rsid w:val="00A17433"/>
    <w:rsid w:val="00A223FF"/>
    <w:rsid w:val="00A22CC6"/>
    <w:rsid w:val="00A23142"/>
    <w:rsid w:val="00A35F96"/>
    <w:rsid w:val="00A3664C"/>
    <w:rsid w:val="00A42D7D"/>
    <w:rsid w:val="00A46592"/>
    <w:rsid w:val="00A47639"/>
    <w:rsid w:val="00A47CBB"/>
    <w:rsid w:val="00A507E1"/>
    <w:rsid w:val="00A7062F"/>
    <w:rsid w:val="00A8325B"/>
    <w:rsid w:val="00A85F8F"/>
    <w:rsid w:val="00A9206F"/>
    <w:rsid w:val="00A937C8"/>
    <w:rsid w:val="00A97E4F"/>
    <w:rsid w:val="00AB13ED"/>
    <w:rsid w:val="00AB3649"/>
    <w:rsid w:val="00AB5282"/>
    <w:rsid w:val="00AC4BE6"/>
    <w:rsid w:val="00AD254C"/>
    <w:rsid w:val="00AD2A07"/>
    <w:rsid w:val="00AD4608"/>
    <w:rsid w:val="00AE01A2"/>
    <w:rsid w:val="00AF11A9"/>
    <w:rsid w:val="00AF1B6C"/>
    <w:rsid w:val="00B10495"/>
    <w:rsid w:val="00B37A97"/>
    <w:rsid w:val="00B407AD"/>
    <w:rsid w:val="00B43EB7"/>
    <w:rsid w:val="00B461A4"/>
    <w:rsid w:val="00B739C3"/>
    <w:rsid w:val="00B80D7B"/>
    <w:rsid w:val="00B82B85"/>
    <w:rsid w:val="00B87FCA"/>
    <w:rsid w:val="00BA164F"/>
    <w:rsid w:val="00BA4BED"/>
    <w:rsid w:val="00BA73A8"/>
    <w:rsid w:val="00BC0211"/>
    <w:rsid w:val="00BC16FA"/>
    <w:rsid w:val="00BC5417"/>
    <w:rsid w:val="00BC5762"/>
    <w:rsid w:val="00BD0720"/>
    <w:rsid w:val="00BD1D66"/>
    <w:rsid w:val="00BD2853"/>
    <w:rsid w:val="00BE4D91"/>
    <w:rsid w:val="00BF16B9"/>
    <w:rsid w:val="00C065F6"/>
    <w:rsid w:val="00C06A1F"/>
    <w:rsid w:val="00C13E6A"/>
    <w:rsid w:val="00C178D2"/>
    <w:rsid w:val="00C211FC"/>
    <w:rsid w:val="00C2264D"/>
    <w:rsid w:val="00C22ACD"/>
    <w:rsid w:val="00C30004"/>
    <w:rsid w:val="00C316CD"/>
    <w:rsid w:val="00C3741F"/>
    <w:rsid w:val="00C42AF3"/>
    <w:rsid w:val="00C47947"/>
    <w:rsid w:val="00C51B68"/>
    <w:rsid w:val="00C53D31"/>
    <w:rsid w:val="00C700D6"/>
    <w:rsid w:val="00C72289"/>
    <w:rsid w:val="00C7409F"/>
    <w:rsid w:val="00C926FC"/>
    <w:rsid w:val="00CA0A02"/>
    <w:rsid w:val="00CA45BF"/>
    <w:rsid w:val="00CA5769"/>
    <w:rsid w:val="00CA67AF"/>
    <w:rsid w:val="00CB543E"/>
    <w:rsid w:val="00CB74DA"/>
    <w:rsid w:val="00CC77EB"/>
    <w:rsid w:val="00CD2206"/>
    <w:rsid w:val="00CD68BC"/>
    <w:rsid w:val="00CE45D7"/>
    <w:rsid w:val="00D028BE"/>
    <w:rsid w:val="00D07A85"/>
    <w:rsid w:val="00D10D03"/>
    <w:rsid w:val="00D17ADA"/>
    <w:rsid w:val="00D57E66"/>
    <w:rsid w:val="00D61F86"/>
    <w:rsid w:val="00D70E84"/>
    <w:rsid w:val="00D77501"/>
    <w:rsid w:val="00D8431C"/>
    <w:rsid w:val="00D8616E"/>
    <w:rsid w:val="00D91250"/>
    <w:rsid w:val="00D972DB"/>
    <w:rsid w:val="00DA2098"/>
    <w:rsid w:val="00DB3D15"/>
    <w:rsid w:val="00DB532D"/>
    <w:rsid w:val="00DB5527"/>
    <w:rsid w:val="00DB5ABF"/>
    <w:rsid w:val="00DB5B60"/>
    <w:rsid w:val="00DC22CA"/>
    <w:rsid w:val="00DC2AF7"/>
    <w:rsid w:val="00DC61CD"/>
    <w:rsid w:val="00DE0D8E"/>
    <w:rsid w:val="00DE67E3"/>
    <w:rsid w:val="00DF103D"/>
    <w:rsid w:val="00DF26DB"/>
    <w:rsid w:val="00E05FAD"/>
    <w:rsid w:val="00E12F97"/>
    <w:rsid w:val="00E2057C"/>
    <w:rsid w:val="00E22534"/>
    <w:rsid w:val="00E2424A"/>
    <w:rsid w:val="00E24FAA"/>
    <w:rsid w:val="00E25213"/>
    <w:rsid w:val="00E30CBA"/>
    <w:rsid w:val="00E3193D"/>
    <w:rsid w:val="00E51073"/>
    <w:rsid w:val="00E511D9"/>
    <w:rsid w:val="00E5187F"/>
    <w:rsid w:val="00E57FB2"/>
    <w:rsid w:val="00E63053"/>
    <w:rsid w:val="00E64F8D"/>
    <w:rsid w:val="00E804BB"/>
    <w:rsid w:val="00E80A0A"/>
    <w:rsid w:val="00E91F2F"/>
    <w:rsid w:val="00E92697"/>
    <w:rsid w:val="00E97E57"/>
    <w:rsid w:val="00EB0B81"/>
    <w:rsid w:val="00EB33F4"/>
    <w:rsid w:val="00EB433A"/>
    <w:rsid w:val="00EB675A"/>
    <w:rsid w:val="00EC5A56"/>
    <w:rsid w:val="00EE2EA2"/>
    <w:rsid w:val="00EE45C6"/>
    <w:rsid w:val="00EE60E7"/>
    <w:rsid w:val="00EE62E0"/>
    <w:rsid w:val="00EF7946"/>
    <w:rsid w:val="00F04F23"/>
    <w:rsid w:val="00F10D91"/>
    <w:rsid w:val="00F174A1"/>
    <w:rsid w:val="00F25251"/>
    <w:rsid w:val="00F30C36"/>
    <w:rsid w:val="00F37098"/>
    <w:rsid w:val="00F409B8"/>
    <w:rsid w:val="00F43E71"/>
    <w:rsid w:val="00F441F4"/>
    <w:rsid w:val="00F537D4"/>
    <w:rsid w:val="00F61C4E"/>
    <w:rsid w:val="00F66DA9"/>
    <w:rsid w:val="00F734E0"/>
    <w:rsid w:val="00F77D1D"/>
    <w:rsid w:val="00F9137A"/>
    <w:rsid w:val="00FA4D76"/>
    <w:rsid w:val="00FA60DE"/>
    <w:rsid w:val="00FD1AD2"/>
    <w:rsid w:val="00FD39F1"/>
    <w:rsid w:val="00FD6DCF"/>
    <w:rsid w:val="00FE0BCD"/>
    <w:rsid w:val="00FE198F"/>
    <w:rsid w:val="00FF5367"/>
    <w:rsid w:val="00FF78A3"/>
    <w:rsid w:val="012CF41C"/>
    <w:rsid w:val="013B4662"/>
    <w:rsid w:val="0155395F"/>
    <w:rsid w:val="019C64CB"/>
    <w:rsid w:val="01C387BF"/>
    <w:rsid w:val="01D36796"/>
    <w:rsid w:val="01F4D6B0"/>
    <w:rsid w:val="0246D649"/>
    <w:rsid w:val="025D14E4"/>
    <w:rsid w:val="02CC0FEA"/>
    <w:rsid w:val="030BD725"/>
    <w:rsid w:val="034FDD8D"/>
    <w:rsid w:val="0477C24D"/>
    <w:rsid w:val="04BE177E"/>
    <w:rsid w:val="05448284"/>
    <w:rsid w:val="05948E62"/>
    <w:rsid w:val="05A3C4E1"/>
    <w:rsid w:val="06399F32"/>
    <w:rsid w:val="06453454"/>
    <w:rsid w:val="06987810"/>
    <w:rsid w:val="06A9C045"/>
    <w:rsid w:val="0724F063"/>
    <w:rsid w:val="07306F4D"/>
    <w:rsid w:val="07FD2146"/>
    <w:rsid w:val="0898DF7B"/>
    <w:rsid w:val="08D708D4"/>
    <w:rsid w:val="0903DD1F"/>
    <w:rsid w:val="097C7189"/>
    <w:rsid w:val="0984457D"/>
    <w:rsid w:val="09DB538A"/>
    <w:rsid w:val="0BA7D230"/>
    <w:rsid w:val="0C095F44"/>
    <w:rsid w:val="0C60E9CE"/>
    <w:rsid w:val="0C6F59AF"/>
    <w:rsid w:val="0C7A6631"/>
    <w:rsid w:val="0CA0CFF9"/>
    <w:rsid w:val="0CA42255"/>
    <w:rsid w:val="0CC5ED43"/>
    <w:rsid w:val="0CEA3490"/>
    <w:rsid w:val="0D449A82"/>
    <w:rsid w:val="0DA836FC"/>
    <w:rsid w:val="0DDFBBB5"/>
    <w:rsid w:val="0E1C83CA"/>
    <w:rsid w:val="0E809F10"/>
    <w:rsid w:val="0E853ED3"/>
    <w:rsid w:val="0EC070B3"/>
    <w:rsid w:val="0F172EBC"/>
    <w:rsid w:val="100A14BE"/>
    <w:rsid w:val="10A34BCD"/>
    <w:rsid w:val="113E522A"/>
    <w:rsid w:val="11824254"/>
    <w:rsid w:val="11F5661F"/>
    <w:rsid w:val="11F82AF5"/>
    <w:rsid w:val="12732DD8"/>
    <w:rsid w:val="12998328"/>
    <w:rsid w:val="12AB712A"/>
    <w:rsid w:val="138BA546"/>
    <w:rsid w:val="13F2BC38"/>
    <w:rsid w:val="145A3AC2"/>
    <w:rsid w:val="1498FACA"/>
    <w:rsid w:val="14E52FF6"/>
    <w:rsid w:val="15302562"/>
    <w:rsid w:val="154E9304"/>
    <w:rsid w:val="156DE88B"/>
    <w:rsid w:val="15B7D7FB"/>
    <w:rsid w:val="16C384CB"/>
    <w:rsid w:val="16E57862"/>
    <w:rsid w:val="17180019"/>
    <w:rsid w:val="1851B0DD"/>
    <w:rsid w:val="18673EAC"/>
    <w:rsid w:val="18716ECA"/>
    <w:rsid w:val="18E70E27"/>
    <w:rsid w:val="193415B1"/>
    <w:rsid w:val="19A3769D"/>
    <w:rsid w:val="19AD338F"/>
    <w:rsid w:val="19BA0389"/>
    <w:rsid w:val="19CEE0A9"/>
    <w:rsid w:val="19EEE6CB"/>
    <w:rsid w:val="19F72A3D"/>
    <w:rsid w:val="1B9A0707"/>
    <w:rsid w:val="1BBE315F"/>
    <w:rsid w:val="1C155047"/>
    <w:rsid w:val="1C6CF045"/>
    <w:rsid w:val="1CBBF971"/>
    <w:rsid w:val="1CD2D171"/>
    <w:rsid w:val="1D09EE51"/>
    <w:rsid w:val="1D134C71"/>
    <w:rsid w:val="1D9B734A"/>
    <w:rsid w:val="1DE5C565"/>
    <w:rsid w:val="1DEF948D"/>
    <w:rsid w:val="1DF2B633"/>
    <w:rsid w:val="1DF389A6"/>
    <w:rsid w:val="1DFE5629"/>
    <w:rsid w:val="1E53984D"/>
    <w:rsid w:val="1E58797D"/>
    <w:rsid w:val="1E59B6D0"/>
    <w:rsid w:val="1EB223F4"/>
    <w:rsid w:val="1EB8F610"/>
    <w:rsid w:val="1F42090D"/>
    <w:rsid w:val="1F874E56"/>
    <w:rsid w:val="1F8C5915"/>
    <w:rsid w:val="1FB6A4D2"/>
    <w:rsid w:val="1FD21691"/>
    <w:rsid w:val="208BA20E"/>
    <w:rsid w:val="209803AA"/>
    <w:rsid w:val="209D0575"/>
    <w:rsid w:val="20C2BC13"/>
    <w:rsid w:val="2185FA0B"/>
    <w:rsid w:val="2253DC8C"/>
    <w:rsid w:val="2335F18D"/>
    <w:rsid w:val="23996553"/>
    <w:rsid w:val="23F7D9CE"/>
    <w:rsid w:val="24B21D3A"/>
    <w:rsid w:val="24C24B85"/>
    <w:rsid w:val="24CD4D12"/>
    <w:rsid w:val="24E0432C"/>
    <w:rsid w:val="2537EECA"/>
    <w:rsid w:val="2606D147"/>
    <w:rsid w:val="263424B1"/>
    <w:rsid w:val="26C197B4"/>
    <w:rsid w:val="26CFD757"/>
    <w:rsid w:val="26D8A2C2"/>
    <w:rsid w:val="26D9294C"/>
    <w:rsid w:val="27149D6E"/>
    <w:rsid w:val="27E47C47"/>
    <w:rsid w:val="2841C0BC"/>
    <w:rsid w:val="28496DFB"/>
    <w:rsid w:val="28983BE7"/>
    <w:rsid w:val="28E4584C"/>
    <w:rsid w:val="28F48EF7"/>
    <w:rsid w:val="29421398"/>
    <w:rsid w:val="29517661"/>
    <w:rsid w:val="2980FD5D"/>
    <w:rsid w:val="29BD388D"/>
    <w:rsid w:val="29D40A13"/>
    <w:rsid w:val="2A110170"/>
    <w:rsid w:val="2A16F0A7"/>
    <w:rsid w:val="2A2C080D"/>
    <w:rsid w:val="2A39D133"/>
    <w:rsid w:val="2A4208FD"/>
    <w:rsid w:val="2A9C59C7"/>
    <w:rsid w:val="2AB35FBB"/>
    <w:rsid w:val="2B0831BD"/>
    <w:rsid w:val="2C0D2DD9"/>
    <w:rsid w:val="2C67E901"/>
    <w:rsid w:val="2DFB2484"/>
    <w:rsid w:val="2EB66A79"/>
    <w:rsid w:val="2EB7867B"/>
    <w:rsid w:val="2F774A02"/>
    <w:rsid w:val="2FAF5B55"/>
    <w:rsid w:val="3006F360"/>
    <w:rsid w:val="305F1E91"/>
    <w:rsid w:val="30C741AF"/>
    <w:rsid w:val="311351AB"/>
    <w:rsid w:val="312B206C"/>
    <w:rsid w:val="315B24C5"/>
    <w:rsid w:val="31BFB170"/>
    <w:rsid w:val="32DC21D7"/>
    <w:rsid w:val="32F3A756"/>
    <w:rsid w:val="34831E0F"/>
    <w:rsid w:val="34EE8305"/>
    <w:rsid w:val="352C729A"/>
    <w:rsid w:val="3545534E"/>
    <w:rsid w:val="3568815F"/>
    <w:rsid w:val="35EB88D3"/>
    <w:rsid w:val="3623454B"/>
    <w:rsid w:val="362EEE57"/>
    <w:rsid w:val="368BD7A1"/>
    <w:rsid w:val="372BC0DA"/>
    <w:rsid w:val="37988CF5"/>
    <w:rsid w:val="37F810BF"/>
    <w:rsid w:val="37F92202"/>
    <w:rsid w:val="382B9BBC"/>
    <w:rsid w:val="387A73C2"/>
    <w:rsid w:val="38BFC676"/>
    <w:rsid w:val="395DC9B7"/>
    <w:rsid w:val="39B39552"/>
    <w:rsid w:val="39D551C3"/>
    <w:rsid w:val="39D998F8"/>
    <w:rsid w:val="39EACB2B"/>
    <w:rsid w:val="3ABD9134"/>
    <w:rsid w:val="3AE0B076"/>
    <w:rsid w:val="3B483CB8"/>
    <w:rsid w:val="3B8C406E"/>
    <w:rsid w:val="3B8F4A65"/>
    <w:rsid w:val="3BED39F1"/>
    <w:rsid w:val="3C519D09"/>
    <w:rsid w:val="3CFFD6BA"/>
    <w:rsid w:val="3D1EC359"/>
    <w:rsid w:val="3D289632"/>
    <w:rsid w:val="3D856E94"/>
    <w:rsid w:val="3E29742C"/>
    <w:rsid w:val="3E49AAA6"/>
    <w:rsid w:val="3E8B8E7A"/>
    <w:rsid w:val="3EA21F34"/>
    <w:rsid w:val="3EA6EA1B"/>
    <w:rsid w:val="3F18312D"/>
    <w:rsid w:val="3F45AE32"/>
    <w:rsid w:val="3FD1358B"/>
    <w:rsid w:val="404DAD63"/>
    <w:rsid w:val="40540C46"/>
    <w:rsid w:val="407B0099"/>
    <w:rsid w:val="41CE0ABD"/>
    <w:rsid w:val="42275035"/>
    <w:rsid w:val="422B4355"/>
    <w:rsid w:val="4231DC1D"/>
    <w:rsid w:val="42A9F04F"/>
    <w:rsid w:val="438AF799"/>
    <w:rsid w:val="449E37CF"/>
    <w:rsid w:val="44DB253F"/>
    <w:rsid w:val="44DF10A6"/>
    <w:rsid w:val="44F56F16"/>
    <w:rsid w:val="45378C81"/>
    <w:rsid w:val="4557DE43"/>
    <w:rsid w:val="45A82EDD"/>
    <w:rsid w:val="45B66118"/>
    <w:rsid w:val="45BE8492"/>
    <w:rsid w:val="45C3AB21"/>
    <w:rsid w:val="46CD7B36"/>
    <w:rsid w:val="470733FD"/>
    <w:rsid w:val="476DD297"/>
    <w:rsid w:val="477FFE4F"/>
    <w:rsid w:val="4810DFE3"/>
    <w:rsid w:val="481FCA61"/>
    <w:rsid w:val="486FB3BF"/>
    <w:rsid w:val="49872231"/>
    <w:rsid w:val="499C71EB"/>
    <w:rsid w:val="49A1A4AB"/>
    <w:rsid w:val="49EF3EA6"/>
    <w:rsid w:val="4A001135"/>
    <w:rsid w:val="4A4C9C9E"/>
    <w:rsid w:val="4A9B919D"/>
    <w:rsid w:val="4B02BB60"/>
    <w:rsid w:val="4B60D755"/>
    <w:rsid w:val="4BA3C881"/>
    <w:rsid w:val="4C2D1E4C"/>
    <w:rsid w:val="4C858E63"/>
    <w:rsid w:val="4D43FB0B"/>
    <w:rsid w:val="4E0600D3"/>
    <w:rsid w:val="4E4FB02C"/>
    <w:rsid w:val="4EE88B96"/>
    <w:rsid w:val="4FC0F912"/>
    <w:rsid w:val="4FEEFDC8"/>
    <w:rsid w:val="50316EF2"/>
    <w:rsid w:val="503261AF"/>
    <w:rsid w:val="50550896"/>
    <w:rsid w:val="5094FF86"/>
    <w:rsid w:val="50BE1D4F"/>
    <w:rsid w:val="50C0BBEF"/>
    <w:rsid w:val="517B125D"/>
    <w:rsid w:val="51AACDA7"/>
    <w:rsid w:val="522394BB"/>
    <w:rsid w:val="522A436C"/>
    <w:rsid w:val="5234B14E"/>
    <w:rsid w:val="5267422A"/>
    <w:rsid w:val="529ECE0E"/>
    <w:rsid w:val="52D2C893"/>
    <w:rsid w:val="53686145"/>
    <w:rsid w:val="5383A1DB"/>
    <w:rsid w:val="53D159DF"/>
    <w:rsid w:val="53D7A8F8"/>
    <w:rsid w:val="5427140F"/>
    <w:rsid w:val="545DD5D8"/>
    <w:rsid w:val="54EBC35B"/>
    <w:rsid w:val="551DD495"/>
    <w:rsid w:val="551F75D6"/>
    <w:rsid w:val="55309522"/>
    <w:rsid w:val="56AB8386"/>
    <w:rsid w:val="56FD645C"/>
    <w:rsid w:val="570BE560"/>
    <w:rsid w:val="574D0107"/>
    <w:rsid w:val="57635B1D"/>
    <w:rsid w:val="579A12E2"/>
    <w:rsid w:val="579B7884"/>
    <w:rsid w:val="57B4AEF1"/>
    <w:rsid w:val="57E628C2"/>
    <w:rsid w:val="580FF122"/>
    <w:rsid w:val="58275D13"/>
    <w:rsid w:val="5836D5E1"/>
    <w:rsid w:val="58568548"/>
    <w:rsid w:val="586984C3"/>
    <w:rsid w:val="5917EA5A"/>
    <w:rsid w:val="594D3B98"/>
    <w:rsid w:val="598D2A3F"/>
    <w:rsid w:val="59E095D8"/>
    <w:rsid w:val="59EB9223"/>
    <w:rsid w:val="59F95BD8"/>
    <w:rsid w:val="5A0EAE7D"/>
    <w:rsid w:val="5A7434C3"/>
    <w:rsid w:val="5A7769A1"/>
    <w:rsid w:val="5A8D2261"/>
    <w:rsid w:val="5A997F2F"/>
    <w:rsid w:val="5B60F513"/>
    <w:rsid w:val="5BA391B7"/>
    <w:rsid w:val="5BDBF2C3"/>
    <w:rsid w:val="5BFCAE88"/>
    <w:rsid w:val="5C1B1E29"/>
    <w:rsid w:val="5C41DE63"/>
    <w:rsid w:val="5C4BABDD"/>
    <w:rsid w:val="5C53A25F"/>
    <w:rsid w:val="5D251D01"/>
    <w:rsid w:val="5D2AFF97"/>
    <w:rsid w:val="5D46F599"/>
    <w:rsid w:val="5D80F76D"/>
    <w:rsid w:val="5DABF112"/>
    <w:rsid w:val="5DD75AB9"/>
    <w:rsid w:val="5DE2C494"/>
    <w:rsid w:val="5E151F3D"/>
    <w:rsid w:val="5FD42D22"/>
    <w:rsid w:val="5FE7A33C"/>
    <w:rsid w:val="606860AC"/>
    <w:rsid w:val="60BE2D77"/>
    <w:rsid w:val="60D94E0F"/>
    <w:rsid w:val="60EE9147"/>
    <w:rsid w:val="60FEB542"/>
    <w:rsid w:val="6128F56D"/>
    <w:rsid w:val="61EFFF9F"/>
    <w:rsid w:val="620803D3"/>
    <w:rsid w:val="6256319D"/>
    <w:rsid w:val="6295B852"/>
    <w:rsid w:val="631D5A25"/>
    <w:rsid w:val="63530AC1"/>
    <w:rsid w:val="63DA0938"/>
    <w:rsid w:val="63E1F0DF"/>
    <w:rsid w:val="64012080"/>
    <w:rsid w:val="649AB331"/>
    <w:rsid w:val="64ABDAD0"/>
    <w:rsid w:val="64C92FBD"/>
    <w:rsid w:val="655B7F62"/>
    <w:rsid w:val="660A1DEA"/>
    <w:rsid w:val="66586F86"/>
    <w:rsid w:val="66CFFDA9"/>
    <w:rsid w:val="675741A4"/>
    <w:rsid w:val="676F3EB8"/>
    <w:rsid w:val="6773EB2E"/>
    <w:rsid w:val="6827B308"/>
    <w:rsid w:val="683763FC"/>
    <w:rsid w:val="68BA1ACE"/>
    <w:rsid w:val="68BC3604"/>
    <w:rsid w:val="68C01239"/>
    <w:rsid w:val="691483CB"/>
    <w:rsid w:val="69435E7F"/>
    <w:rsid w:val="6991977E"/>
    <w:rsid w:val="6A07E852"/>
    <w:rsid w:val="6A2F4ADC"/>
    <w:rsid w:val="6A79CFFA"/>
    <w:rsid w:val="6AF4D521"/>
    <w:rsid w:val="6C10FBE7"/>
    <w:rsid w:val="6C17FACB"/>
    <w:rsid w:val="6C208E16"/>
    <w:rsid w:val="6C2FF487"/>
    <w:rsid w:val="6C3EE5D8"/>
    <w:rsid w:val="6CB88EE6"/>
    <w:rsid w:val="6CD7F9B5"/>
    <w:rsid w:val="6CEC76FF"/>
    <w:rsid w:val="6D1CF502"/>
    <w:rsid w:val="6D635FAD"/>
    <w:rsid w:val="6DEC4A7C"/>
    <w:rsid w:val="6E0C5981"/>
    <w:rsid w:val="6E15ADFF"/>
    <w:rsid w:val="6E57DD7D"/>
    <w:rsid w:val="6EBD83C7"/>
    <w:rsid w:val="6EDA19B5"/>
    <w:rsid w:val="6F4520FA"/>
    <w:rsid w:val="6F6150A2"/>
    <w:rsid w:val="7040F91E"/>
    <w:rsid w:val="7087555F"/>
    <w:rsid w:val="70AA67E9"/>
    <w:rsid w:val="70DA3DAE"/>
    <w:rsid w:val="70F39A93"/>
    <w:rsid w:val="719E7FD4"/>
    <w:rsid w:val="72585193"/>
    <w:rsid w:val="729E08EC"/>
    <w:rsid w:val="72C9AD5E"/>
    <w:rsid w:val="73A76F9D"/>
    <w:rsid w:val="73D8859C"/>
    <w:rsid w:val="73FBEA57"/>
    <w:rsid w:val="74166D52"/>
    <w:rsid w:val="753409AA"/>
    <w:rsid w:val="7563A987"/>
    <w:rsid w:val="759F1E72"/>
    <w:rsid w:val="76534603"/>
    <w:rsid w:val="770EBBB8"/>
    <w:rsid w:val="77210927"/>
    <w:rsid w:val="77C31EF5"/>
    <w:rsid w:val="77C5CFF3"/>
    <w:rsid w:val="77C936ED"/>
    <w:rsid w:val="781480B7"/>
    <w:rsid w:val="7824CFF8"/>
    <w:rsid w:val="787631D4"/>
    <w:rsid w:val="789997CA"/>
    <w:rsid w:val="791A5B95"/>
    <w:rsid w:val="792ED135"/>
    <w:rsid w:val="79354C81"/>
    <w:rsid w:val="794F31E0"/>
    <w:rsid w:val="795841E6"/>
    <w:rsid w:val="796D1395"/>
    <w:rsid w:val="799CFCEE"/>
    <w:rsid w:val="79BC888D"/>
    <w:rsid w:val="7A0D514D"/>
    <w:rsid w:val="7A3A04A5"/>
    <w:rsid w:val="7A455BB7"/>
    <w:rsid w:val="7A9209C7"/>
    <w:rsid w:val="7B06714F"/>
    <w:rsid w:val="7B08E857"/>
    <w:rsid w:val="7B36EA38"/>
    <w:rsid w:val="7B8B31A1"/>
    <w:rsid w:val="7BA4F240"/>
    <w:rsid w:val="7C033202"/>
    <w:rsid w:val="7CBB541D"/>
    <w:rsid w:val="7D5A217E"/>
    <w:rsid w:val="7DA5D58B"/>
    <w:rsid w:val="7E31B7DC"/>
    <w:rsid w:val="7E40F377"/>
    <w:rsid w:val="7E528FC4"/>
    <w:rsid w:val="7F1EA984"/>
    <w:rsid w:val="7F2DDC97"/>
    <w:rsid w:val="7FCA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86FA"/>
  <w15:chartTrackingRefBased/>
  <w15:docId w15:val="{CF59EE38-3DAD-4744-9C22-067B0422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7D4"/>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191A71"/>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874EBE"/>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paragraph" w:styleId="Heading5">
    <w:name w:val="heading 5"/>
    <w:basedOn w:val="Normal"/>
    <w:next w:val="Normal"/>
    <w:link w:val="Heading5Char"/>
    <w:uiPriority w:val="9"/>
    <w:unhideWhenUsed/>
    <w:rsid w:val="00BD2853"/>
    <w:pPr>
      <w:keepNext/>
      <w:keepLines/>
      <w:spacing w:before="40" w:after="0"/>
      <w:outlineLvl w:val="4"/>
    </w:pPr>
    <w:rPr>
      <w:rFonts w:asciiTheme="majorHAnsi" w:eastAsiaTheme="majorEastAsia" w:hAnsiTheme="majorHAnsi" w:cstheme="majorBidi"/>
      <w:color w:val="FF598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191A71"/>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874EBE"/>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740B0F"/>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740B0F"/>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574853"/>
  </w:style>
  <w:style w:type="character" w:customStyle="1" w:styleId="BodyTextChar">
    <w:name w:val="Body Text Char"/>
    <w:basedOn w:val="DefaultParagraphFont"/>
    <w:link w:val="BodyText"/>
    <w:uiPriority w:val="99"/>
    <w:rsid w:val="00574853"/>
    <w:rPr>
      <w:rFonts w:ascii="Mind Meridian" w:hAnsi="Mind Meridian"/>
      <w:color w:val="000000" w:themeColor="text1"/>
      <w:spacing w:val="0"/>
      <w:sz w:val="24"/>
    </w:rPr>
  </w:style>
  <w:style w:type="paragraph" w:styleId="ListBullet">
    <w:name w:val="List Bullet"/>
    <w:basedOn w:val="Normal"/>
    <w:uiPriority w:val="99"/>
    <w:unhideWhenUsed/>
    <w:qFormat/>
    <w:rsid w:val="00574853"/>
    <w:pPr>
      <w:numPr>
        <w:numId w:val="3"/>
      </w:numPr>
    </w:pPr>
  </w:style>
  <w:style w:type="paragraph" w:styleId="Title">
    <w:name w:val="Title"/>
    <w:basedOn w:val="Normal"/>
    <w:next w:val="Normal"/>
    <w:link w:val="TitleChar"/>
    <w:uiPriority w:val="10"/>
    <w:qFormat/>
    <w:rsid w:val="009A66FD"/>
    <w:pPr>
      <w:spacing w:after="60" w:line="1200" w:lineRule="exact"/>
      <w:jc w:val="both"/>
    </w:pPr>
    <w:rPr>
      <w:b/>
      <w:color w:val="1300C1" w:themeColor="text2"/>
      <w:spacing w:val="-14"/>
      <w:sz w:val="116"/>
      <w:szCs w:val="60"/>
    </w:rPr>
  </w:style>
  <w:style w:type="character" w:customStyle="1" w:styleId="TitleChar">
    <w:name w:val="Title Char"/>
    <w:basedOn w:val="DefaultParagraphFont"/>
    <w:link w:val="Title"/>
    <w:uiPriority w:val="10"/>
    <w:rsid w:val="009A66FD"/>
    <w:rPr>
      <w:rFonts w:ascii="Mind Meridian" w:hAnsi="Mind Meridian"/>
      <w:b/>
      <w:color w:val="1300C1" w:themeColor="text2"/>
      <w:spacing w:val="-14"/>
      <w:sz w:val="116"/>
      <w:szCs w:val="60"/>
    </w:rPr>
  </w:style>
  <w:style w:type="paragraph" w:styleId="Subtitle">
    <w:name w:val="Subtitle"/>
    <w:basedOn w:val="Normal"/>
    <w:next w:val="Normal"/>
    <w:link w:val="SubtitleChar"/>
    <w:uiPriority w:val="11"/>
    <w:qFormat/>
    <w:rsid w:val="009A66FD"/>
    <w:pPr>
      <w:spacing w:before="120" w:line="560" w:lineRule="exact"/>
      <w:jc w:val="both"/>
    </w:pPr>
    <w:rPr>
      <w:bCs/>
      <w:noProof/>
      <w:color w:val="1300C1" w:themeColor="text2"/>
      <w:sz w:val="50"/>
      <w:szCs w:val="48"/>
    </w:rPr>
  </w:style>
  <w:style w:type="character" w:customStyle="1" w:styleId="SubtitleChar">
    <w:name w:val="Subtitle Char"/>
    <w:basedOn w:val="DefaultParagraphFont"/>
    <w:link w:val="Subtitle"/>
    <w:uiPriority w:val="11"/>
    <w:rsid w:val="009A66FD"/>
    <w:rPr>
      <w:rFonts w:ascii="Mind Meridian" w:hAnsi="Mind Meridian"/>
      <w:bCs/>
      <w:noProof/>
      <w:color w:val="1300C1" w:themeColor="text2"/>
      <w:spacing w:val="0"/>
      <w:sz w:val="50"/>
      <w:szCs w:val="48"/>
    </w:rPr>
  </w:style>
  <w:style w:type="paragraph" w:styleId="ListBullet2">
    <w:name w:val="List Bullet 2"/>
    <w:basedOn w:val="Normal"/>
    <w:uiPriority w:val="99"/>
    <w:unhideWhenUsed/>
    <w:qFormat/>
    <w:rsid w:val="00421835"/>
    <w:pPr>
      <w:numPr>
        <w:numId w:val="5"/>
      </w:numPr>
    </w:pPr>
  </w:style>
  <w:style w:type="paragraph" w:styleId="ListNumber">
    <w:name w:val="List Number"/>
    <w:basedOn w:val="Normal"/>
    <w:uiPriority w:val="99"/>
    <w:unhideWhenUsed/>
    <w:qFormat/>
    <w:rsid w:val="00421835"/>
    <w:pPr>
      <w:numPr>
        <w:numId w:val="4"/>
      </w:numPr>
      <w:ind w:left="357" w:hanging="357"/>
      <w:contextualSpacing/>
    </w:pPr>
    <w:rPr>
      <w:rFonts w:asciiTheme="minorHAnsi" w:hAnsiTheme="minorHAnsi" w:cstheme="minorHAnsi"/>
      <w:szCs w:val="24"/>
    </w:rPr>
  </w:style>
  <w:style w:type="table" w:styleId="TableGrid">
    <w:name w:val="Table Grid"/>
    <w:basedOn w:val="TableNormal"/>
    <w:uiPriority w:val="5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character" w:styleId="Hyperlink">
    <w:name w:val="Hyperlink"/>
    <w:basedOn w:val="DefaultParagraphFont"/>
    <w:uiPriority w:val="99"/>
    <w:unhideWhenUsed/>
    <w:rsid w:val="000826B1"/>
    <w:rPr>
      <w:color w:val="0563C1" w:themeColor="hyperlink"/>
      <w:u w:val="single"/>
    </w:rPr>
  </w:style>
  <w:style w:type="character" w:customStyle="1" w:styleId="Heading5Char">
    <w:name w:val="Heading 5 Char"/>
    <w:basedOn w:val="DefaultParagraphFont"/>
    <w:link w:val="Heading5"/>
    <w:uiPriority w:val="9"/>
    <w:rsid w:val="00BD2853"/>
    <w:rPr>
      <w:rFonts w:asciiTheme="majorHAnsi" w:eastAsiaTheme="majorEastAsia" w:hAnsiTheme="majorHAnsi" w:cstheme="majorBidi"/>
      <w:color w:val="FF5980" w:themeColor="accent1" w:themeShade="BF"/>
      <w:spacing w:val="0"/>
      <w:sz w:val="24"/>
    </w:rPr>
  </w:style>
  <w:style w:type="paragraph" w:styleId="ListParagraph">
    <w:name w:val="List Paragraph"/>
    <w:basedOn w:val="Normal"/>
    <w:uiPriority w:val="34"/>
    <w:qFormat/>
    <w:rsid w:val="00F441F4"/>
    <w:pPr>
      <w:ind w:left="720"/>
      <w:contextualSpacing/>
    </w:pPr>
  </w:style>
  <w:style w:type="paragraph" w:customStyle="1" w:styleId="Default">
    <w:name w:val="Default"/>
    <w:basedOn w:val="Normal"/>
    <w:rsid w:val="007E6A44"/>
    <w:pPr>
      <w:autoSpaceDE w:val="0"/>
      <w:autoSpaceDN w:val="0"/>
      <w:spacing w:after="0"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890E3A"/>
    <w:rPr>
      <w:sz w:val="16"/>
      <w:szCs w:val="16"/>
    </w:rPr>
  </w:style>
  <w:style w:type="paragraph" w:styleId="CommentText">
    <w:name w:val="annotation text"/>
    <w:basedOn w:val="Normal"/>
    <w:link w:val="CommentTextChar"/>
    <w:uiPriority w:val="99"/>
    <w:unhideWhenUsed/>
    <w:rsid w:val="00890E3A"/>
    <w:pPr>
      <w:spacing w:line="240" w:lineRule="auto"/>
    </w:pPr>
    <w:rPr>
      <w:sz w:val="20"/>
    </w:rPr>
  </w:style>
  <w:style w:type="character" w:customStyle="1" w:styleId="CommentTextChar">
    <w:name w:val="Comment Text Char"/>
    <w:basedOn w:val="DefaultParagraphFont"/>
    <w:link w:val="CommentText"/>
    <w:uiPriority w:val="99"/>
    <w:rsid w:val="00890E3A"/>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890E3A"/>
    <w:rPr>
      <w:b/>
      <w:bCs/>
    </w:rPr>
  </w:style>
  <w:style w:type="character" w:customStyle="1" w:styleId="CommentSubjectChar">
    <w:name w:val="Comment Subject Char"/>
    <w:basedOn w:val="CommentTextChar"/>
    <w:link w:val="CommentSubject"/>
    <w:uiPriority w:val="99"/>
    <w:semiHidden/>
    <w:rsid w:val="00890E3A"/>
    <w:rPr>
      <w:rFonts w:ascii="Mind Meridian" w:hAnsi="Mind Meridian"/>
      <w:b/>
      <w:bCs/>
      <w:color w:val="000000" w:themeColor="text1"/>
      <w:spacing w:val="0"/>
    </w:rPr>
  </w:style>
  <w:style w:type="paragraph" w:styleId="BalloonText">
    <w:name w:val="Balloon Text"/>
    <w:basedOn w:val="Normal"/>
    <w:link w:val="BalloonTextChar"/>
    <w:uiPriority w:val="99"/>
    <w:semiHidden/>
    <w:unhideWhenUsed/>
    <w:rsid w:val="008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E3A"/>
    <w:rPr>
      <w:rFonts w:ascii="Segoe UI" w:hAnsi="Segoe UI" w:cs="Segoe UI"/>
      <w:color w:val="000000" w:themeColor="text1"/>
      <w:spacing w:val="0"/>
      <w:sz w:val="18"/>
      <w:szCs w:val="18"/>
    </w:rPr>
  </w:style>
  <w:style w:type="character" w:customStyle="1" w:styleId="normaltextrun">
    <w:name w:val="normaltextrun"/>
    <w:basedOn w:val="DefaultParagraphFont"/>
    <w:rsid w:val="4A4C9C9E"/>
    <w:rPr>
      <w:rFonts w:ascii="FS Meridian" w:eastAsiaTheme="minorEastAsia" w:hAnsi="FS Meridian" w:cs="Times New Roman (Body CS)"/>
    </w:rPr>
  </w:style>
  <w:style w:type="character" w:customStyle="1" w:styleId="eop">
    <w:name w:val="eop"/>
    <w:basedOn w:val="DefaultParagraphFont"/>
    <w:rsid w:val="4A4C9C9E"/>
    <w:rPr>
      <w:rFonts w:ascii="FS Meridian" w:eastAsiaTheme="minorEastAsia" w:hAnsi="FS Meridian" w:cs="Times New Roman (Body CS)"/>
    </w:rPr>
  </w:style>
  <w:style w:type="character" w:styleId="UnresolvedMention">
    <w:name w:val="Unresolved Mention"/>
    <w:basedOn w:val="DefaultParagraphFont"/>
    <w:uiPriority w:val="99"/>
    <w:semiHidden/>
    <w:unhideWhenUsed/>
    <w:rsid w:val="00F43E71"/>
    <w:rPr>
      <w:color w:val="605E5C"/>
      <w:shd w:val="clear" w:color="auto" w:fill="E1DFDD"/>
    </w:rPr>
  </w:style>
  <w:style w:type="paragraph" w:styleId="Revision">
    <w:name w:val="Revision"/>
    <w:hidden/>
    <w:uiPriority w:val="99"/>
    <w:semiHidden/>
    <w:rsid w:val="002F4E7A"/>
    <w:rPr>
      <w:rFonts w:ascii="Mind Meridian" w:hAnsi="Mind Meridian"/>
      <w:color w:val="000000" w:themeColor="text1"/>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orkmind.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ncies@yorkmi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mie.edwards@yorkmi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rmstrong@yorkmi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HR%20-%20General\Recruitment%20and%20Selection\Staff\R&amp;S%20employment%20templates%202022\1_Recruitment%20Information%20Pack%20-%20MASTER.dotx"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D8C0BEF877D4895C0D6A9E6694FB6" ma:contentTypeVersion="14" ma:contentTypeDescription="Create a new document." ma:contentTypeScope="" ma:versionID="b8a0976d45af85660849f1c4d6c7c9c8">
  <xsd:schema xmlns:xsd="http://www.w3.org/2001/XMLSchema" xmlns:xs="http://www.w3.org/2001/XMLSchema" xmlns:p="http://schemas.microsoft.com/office/2006/metadata/properties" xmlns:ns2="076be12a-39bb-4c4e-a04f-d332275bb61e" xmlns:ns3="55558376-318a-4a39-8ad4-b54d592dbe4d" targetNamespace="http://schemas.microsoft.com/office/2006/metadata/properties" ma:root="true" ma:fieldsID="f1426dfef15243c95dd221dccd242664" ns2:_="" ns3:_="">
    <xsd:import namespace="076be12a-39bb-4c4e-a04f-d332275bb61e"/>
    <xsd:import namespace="55558376-318a-4a39-8ad4-b54d592db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e12a-39bb-4c4e-a04f-d332275b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69191-6d8d-4174-99b0-efa05c3507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8376-318a-4a39-8ad4-b54d592db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17c6d-667a-4dec-885d-7991d07378d0}" ma:internalName="TaxCatchAll" ma:showField="CatchAllData" ma:web="55558376-318a-4a39-8ad4-b54d592db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558376-318a-4a39-8ad4-b54d592dbe4d" xsi:nil="true"/>
    <lcf76f155ced4ddcb4097134ff3c332f xmlns="076be12a-39bb-4c4e-a04f-d332275bb6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D3594-7D01-40A7-8302-533AEABA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e12a-39bb-4c4e-a04f-d332275bb61e"/>
    <ds:schemaRef ds:uri="55558376-318a-4a39-8ad4-b54d592db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E0373-14C1-40A6-AE9B-D32F4F9FBB9B}">
  <ds:schemaRefs>
    <ds:schemaRef ds:uri="http://schemas.microsoft.com/sharepoint/v3/contenttype/forms"/>
  </ds:schemaRefs>
</ds:datastoreItem>
</file>

<file path=customXml/itemProps3.xml><?xml version="1.0" encoding="utf-8"?>
<ds:datastoreItem xmlns:ds="http://schemas.openxmlformats.org/officeDocument/2006/customXml" ds:itemID="{0B327CA8-BE24-4478-9C58-4FD7CC0C670F}">
  <ds:schemaRefs>
    <ds:schemaRef ds:uri="http://schemas.microsoft.com/office/2006/metadata/properties"/>
    <ds:schemaRef ds:uri="http://schemas.microsoft.com/office/infopath/2007/PartnerControls"/>
    <ds:schemaRef ds:uri="55558376-318a-4a39-8ad4-b54d592dbe4d"/>
    <ds:schemaRef ds:uri="076be12a-39bb-4c4e-a04f-d332275bb61e"/>
  </ds:schemaRefs>
</ds:datastoreItem>
</file>

<file path=customXml/itemProps4.xml><?xml version="1.0" encoding="utf-8"?>
<ds:datastoreItem xmlns:ds="http://schemas.openxmlformats.org/officeDocument/2006/customXml" ds:itemID="{4CD09431-6C4E-4655-BBF0-20A6E5C4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1_Recruitment Information Pack - MASTER</Template>
  <TotalTime>50</TotalTime>
  <Pages>15</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Blakey</dc:creator>
  <cp:keywords/>
  <dc:description/>
  <cp:lastModifiedBy>Abigail Harvey</cp:lastModifiedBy>
  <cp:revision>105</cp:revision>
  <dcterms:created xsi:type="dcterms:W3CDTF">2026-04-09T08:49:00Z</dcterms:created>
  <dcterms:modified xsi:type="dcterms:W3CDTF">2026-07-08T09:42:00Z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0x010100644D8C0BEF877D4895C0D6A9E6694FB6</vt:lpwstr>
  </property>
  <property fmtid="{D5CDD505-2E9C-101B-9397-08002B2CF9AE}" pid="3" name="Order">
    <vt:r8>1200800</vt:r8>
  </property>
  <property fmtid="{D5CDD505-2E9C-101B-9397-08002B2CF9AE}" pid="4" name="MediaServiceImageTags">
    <vt:lpwstr/>
  </property>
</Properties>
</file>